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DB2A0" w14:textId="2F283C51" w:rsidR="009C42F3" w:rsidRPr="00100CBF" w:rsidRDefault="00C20D7A" w:rsidP="006B6C5D">
      <w:pPr>
        <w:pStyle w:val="1"/>
        <w:rPr>
          <w:rFonts w:ascii="思源黑体 CN Normal" w:eastAsia="思源黑体 CN Normal" w:hAnsi="思源黑体 CN Normal"/>
        </w:rPr>
      </w:pPr>
      <w:r w:rsidRPr="00100CBF">
        <w:rPr>
          <w:rFonts w:ascii="思源黑体 CN Normal" w:eastAsia="思源黑体 CN Normal" w:hAnsi="思源黑体 CN Normal" w:hint="eastAsia"/>
          <w:noProof/>
          <w:lang w:val="en-US"/>
        </w:rPr>
        <w:drawing>
          <wp:inline distT="0" distB="0" distL="0" distR="0" wp14:anchorId="359EB962" wp14:editId="773EA0FC">
            <wp:extent cx="5003800" cy="2370455"/>
            <wp:effectExtent l="0" t="0" r="0" b="4445"/>
            <wp:docPr id="5" name="Picture 5"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r&#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5003800" cy="2370455"/>
                    </a:xfrm>
                    <a:prstGeom prst="rect">
                      <a:avLst/>
                    </a:prstGeom>
                  </pic:spPr>
                </pic:pic>
              </a:graphicData>
            </a:graphic>
          </wp:inline>
        </w:drawing>
      </w:r>
    </w:p>
    <w:p w14:paraId="7549AA2B" w14:textId="77777777" w:rsidR="009C42F3" w:rsidRPr="00100CBF" w:rsidRDefault="009C42F3" w:rsidP="006B6C5D">
      <w:pPr>
        <w:pStyle w:val="1"/>
        <w:rPr>
          <w:rFonts w:ascii="思源黑体 CN Normal" w:eastAsia="思源黑体 CN Normal" w:hAnsi="思源黑体 CN Normal"/>
          <w:lang w:val="en-US"/>
        </w:rPr>
      </w:pPr>
    </w:p>
    <w:p w14:paraId="06EA69A7" w14:textId="2922CD2A" w:rsidR="006B6C5D" w:rsidRPr="00100CBF" w:rsidRDefault="006B6C5D" w:rsidP="006B6C5D">
      <w:pPr>
        <w:pStyle w:val="1"/>
        <w:rPr>
          <w:rFonts w:ascii="思源黑体 CN Normal" w:eastAsia="思源黑体 CN Normal" w:hAnsi="思源黑体 CN Normal"/>
        </w:rPr>
      </w:pPr>
      <w:r w:rsidRPr="00100CBF">
        <w:rPr>
          <w:rFonts w:ascii="思源黑体 CN Normal" w:eastAsia="思源黑体 CN Normal" w:hAnsi="思源黑体 CN Normal" w:hint="eastAsia"/>
        </w:rPr>
        <w:t>森海塞尔为摩根全新 Plus 车型打造顶级音响系统</w:t>
      </w:r>
      <w:r w:rsidR="007A0B77">
        <w:rPr>
          <w:rFonts w:ascii="思源黑体 CN Normal" w:eastAsia="思源黑体 CN Normal" w:hAnsi="思源黑体 CN Normal" w:hint="eastAsia"/>
        </w:rPr>
        <w:t xml:space="preserve"> </w:t>
      </w:r>
    </w:p>
    <w:p w14:paraId="7C582713" w14:textId="1F4FA2AC" w:rsidR="006D49AD" w:rsidRPr="00100CBF" w:rsidRDefault="006B6C5D" w:rsidP="006B6C5D">
      <w:pPr>
        <w:pStyle w:val="1"/>
        <w:rPr>
          <w:rFonts w:ascii="思源黑体 CN Normal" w:eastAsia="思源黑体 CN Normal" w:hAnsi="思源黑体 CN Normal"/>
          <w:color w:val="auto"/>
        </w:rPr>
      </w:pPr>
      <w:r w:rsidRPr="00100CBF">
        <w:rPr>
          <w:rFonts w:ascii="思源黑体 CN Normal" w:eastAsia="思源黑体 CN Normal" w:hAnsi="思源黑体 CN Normal" w:hint="eastAsia"/>
          <w:color w:val="auto"/>
        </w:rPr>
        <w:t>音频专家与英国跑车</w:t>
      </w:r>
      <w:r w:rsidR="007A01C3">
        <w:rPr>
          <w:rFonts w:ascii="思源黑体 CN Normal" w:eastAsia="思源黑体 CN Normal" w:hAnsi="思源黑体 CN Normal" w:hint="eastAsia"/>
          <w:color w:val="auto"/>
        </w:rPr>
        <w:t>制造商</w:t>
      </w:r>
      <w:r w:rsidRPr="00100CBF">
        <w:rPr>
          <w:rFonts w:ascii="思源黑体 CN Normal" w:eastAsia="思源黑体 CN Normal" w:hAnsi="思源黑体 CN Normal" w:hint="eastAsia"/>
          <w:color w:val="auto"/>
        </w:rPr>
        <w:t>展开技术合作，赋予Plus 4 和 Plus 6 车型优质音响效果</w:t>
      </w:r>
      <w:r w:rsidR="00163689">
        <w:rPr>
          <w:rFonts w:ascii="思源黑体 CN Normal" w:eastAsia="思源黑体 CN Normal" w:hAnsi="思源黑体 CN Normal" w:hint="eastAsia"/>
          <w:color w:val="auto"/>
        </w:rPr>
        <w:t xml:space="preserve"> </w:t>
      </w:r>
    </w:p>
    <w:p w14:paraId="45767D64" w14:textId="43F8632A" w:rsidR="0023282A" w:rsidRPr="00100CBF" w:rsidRDefault="0023282A" w:rsidP="0068317C">
      <w:pPr>
        <w:tabs>
          <w:tab w:val="left" w:pos="2964"/>
        </w:tabs>
        <w:rPr>
          <w:rFonts w:ascii="思源黑体 CN Normal" w:eastAsia="思源黑体 CN Normal" w:hAnsi="思源黑体 CN Normal"/>
          <w:b/>
          <w:bCs/>
          <w:lang w:val="en-US"/>
        </w:rPr>
      </w:pPr>
    </w:p>
    <w:p w14:paraId="4DBF5FA1" w14:textId="6775413D" w:rsidR="00960237" w:rsidRPr="002D788E" w:rsidRDefault="006B1B50" w:rsidP="00960237">
      <w:pPr>
        <w:rPr>
          <w:rFonts w:ascii="思源黑体 CN Normal" w:eastAsia="思源黑体 CN Normal" w:hAnsi="思源黑体 CN Normal"/>
          <w:b/>
          <w:bCs/>
        </w:rPr>
      </w:pPr>
      <w:r w:rsidRPr="00100CBF">
        <w:rPr>
          <w:rFonts w:ascii="思源黑体 CN Normal" w:eastAsia="思源黑体 CN Normal" w:hAnsi="思源黑体 CN Normal" w:hint="eastAsia"/>
          <w:b/>
          <w:bCs/>
        </w:rPr>
        <w:t>英国汽车制造商摩根汽车公司</w:t>
      </w:r>
      <w:r w:rsidR="006D7F3D" w:rsidRPr="00100CBF">
        <w:rPr>
          <w:rFonts w:ascii="思源黑体 CN Normal" w:eastAsia="思源黑体 CN Normal" w:hAnsi="思源黑体 CN Normal" w:hint="eastAsia"/>
          <w:b/>
          <w:bCs/>
        </w:rPr>
        <w:t>与森海塞尔</w:t>
      </w:r>
      <w:r w:rsidRPr="00100CBF">
        <w:rPr>
          <w:rFonts w:ascii="思源黑体 CN Normal" w:eastAsia="思源黑体 CN Normal" w:hAnsi="思源黑体 CN Normal" w:hint="eastAsia"/>
          <w:b/>
          <w:bCs/>
        </w:rPr>
        <w:t>展开合作，专为旗下全新 Plus 4 和 Plus 6 车型开发一套</w:t>
      </w:r>
      <w:r w:rsidR="003132C3">
        <w:rPr>
          <w:rFonts w:ascii="思源黑体 CN Normal" w:eastAsia="思源黑体 CN Normal" w:hAnsi="思源黑体 CN Normal" w:hint="eastAsia"/>
          <w:b/>
          <w:bCs/>
        </w:rPr>
        <w:t>革命性</w:t>
      </w:r>
      <w:r w:rsidRPr="00100CBF">
        <w:rPr>
          <w:rFonts w:ascii="思源黑体 CN Normal" w:eastAsia="思源黑体 CN Normal" w:hAnsi="思源黑体 CN Normal" w:hint="eastAsia"/>
          <w:b/>
          <w:bCs/>
        </w:rPr>
        <w:t>的音响系统。</w:t>
      </w:r>
      <w:bookmarkStart w:id="0" w:name="_Hlk118884380"/>
      <w:r w:rsidRPr="00100CBF">
        <w:rPr>
          <w:rFonts w:ascii="思源黑体 CN Normal" w:eastAsia="思源黑体 CN Normal" w:hAnsi="思源黑体 CN Normal" w:hint="eastAsia"/>
          <w:b/>
          <w:bCs/>
        </w:rPr>
        <w:t>一直以来，摩根跑车的音响系统都别具一格</w:t>
      </w:r>
      <w:r w:rsidR="009203CD">
        <w:rPr>
          <w:rFonts w:ascii="思源黑体 CN Normal" w:eastAsia="思源黑体 CN Normal" w:hAnsi="思源黑体 CN Normal" w:hint="eastAsia"/>
          <w:b/>
          <w:bCs/>
        </w:rPr>
        <w:t>，</w:t>
      </w:r>
      <w:r w:rsidRPr="00100CBF">
        <w:rPr>
          <w:rFonts w:ascii="思源黑体 CN Normal" w:eastAsia="思源黑体 CN Normal" w:hAnsi="思源黑体 CN Normal" w:hint="eastAsia"/>
          <w:b/>
          <w:bCs/>
        </w:rPr>
        <w:t>而这一次，森海塞尔</w:t>
      </w:r>
      <w:r w:rsidR="00AE67C1">
        <w:rPr>
          <w:rFonts w:ascii="思源黑体 CN Normal" w:eastAsia="思源黑体 CN Normal" w:hAnsi="思源黑体 CN Normal" w:hint="eastAsia"/>
          <w:b/>
          <w:bCs/>
        </w:rPr>
        <w:t>提供的音响体验远远超过了以往的任何产品</w:t>
      </w:r>
      <w:r w:rsidRPr="00100CBF">
        <w:rPr>
          <w:rFonts w:ascii="思源黑体 CN Normal" w:eastAsia="思源黑体 CN Normal" w:hAnsi="思源黑体 CN Normal" w:hint="eastAsia"/>
          <w:b/>
          <w:bCs/>
        </w:rPr>
        <w:t>。</w:t>
      </w:r>
      <w:r w:rsidR="00E45579">
        <w:rPr>
          <w:rFonts w:ascii="思源黑体 CN Normal" w:eastAsia="思源黑体 CN Normal" w:hAnsi="思源黑体 CN Normal" w:hint="eastAsia"/>
          <w:b/>
          <w:bCs/>
        </w:rPr>
        <w:t>森海塞尔音响系统</w:t>
      </w:r>
      <w:r w:rsidR="006B7180">
        <w:rPr>
          <w:rFonts w:ascii="思源黑体 CN Normal" w:eastAsia="思源黑体 CN Normal" w:hAnsi="思源黑体 CN Normal" w:hint="eastAsia"/>
          <w:b/>
          <w:bCs/>
        </w:rPr>
        <w:t>通过提供具有独特声场的环绕式声音，</w:t>
      </w:r>
      <w:r w:rsidR="00CE73E2">
        <w:rPr>
          <w:rFonts w:ascii="思源黑体 CN Normal" w:eastAsia="思源黑体 CN Normal" w:hAnsi="思源黑体 CN Normal" w:hint="eastAsia"/>
          <w:b/>
          <w:bCs/>
        </w:rPr>
        <w:t>将音频保真度提升到最高水平。</w:t>
      </w:r>
      <w:bookmarkEnd w:id="0"/>
      <w:r w:rsidR="00812B3C">
        <w:rPr>
          <w:rFonts w:ascii="思源黑体 CN Normal" w:eastAsia="思源黑体 CN Normal" w:hAnsi="思源黑体 CN Normal" w:hint="eastAsia"/>
          <w:b/>
          <w:bCs/>
        </w:rPr>
        <w:t xml:space="preserve"> </w:t>
      </w:r>
    </w:p>
    <w:p w14:paraId="0D2C009C" w14:textId="77777777" w:rsidR="00CE73E2" w:rsidRDefault="00CE73E2" w:rsidP="004C672B">
      <w:pPr>
        <w:rPr>
          <w:rFonts w:ascii="思源黑体 CN Normal" w:eastAsia="思源黑体 CN Normal" w:hAnsi="思源黑体 CN Normal"/>
        </w:rPr>
      </w:pPr>
      <w:bookmarkStart w:id="1" w:name="_Hlk118884406"/>
    </w:p>
    <w:p w14:paraId="07D7F96E" w14:textId="74597AC4" w:rsidR="006D246F" w:rsidRPr="00100CBF" w:rsidRDefault="00FE3E72" w:rsidP="6161F7EA">
      <w:pPr>
        <w:rPr>
          <w:rFonts w:ascii="思源黑体 CN Normal" w:eastAsia="思源黑体 CN Normal" w:hAnsi="思源黑体 CN Normal"/>
        </w:rPr>
      </w:pPr>
      <w:r w:rsidRPr="00100CBF">
        <w:rPr>
          <w:rFonts w:ascii="思源黑体 CN Normal" w:eastAsia="思源黑体 CN Normal" w:hAnsi="思源黑体 CN Normal" w:hint="eastAsia"/>
        </w:rPr>
        <w:t>“凭借一流的技术，我们经验丰富的专家队伍与摩根汽车优秀团队一道，为其敞篷跑车打造全功能音响系统。”森海塞尔</w:t>
      </w:r>
      <w:r w:rsidR="009E4FAC">
        <w:rPr>
          <w:rFonts w:ascii="思源黑体 CN Normal" w:eastAsia="思源黑体 CN Normal" w:hAnsi="思源黑体 CN Normal" w:hint="eastAsia"/>
        </w:rPr>
        <w:t>联合</w:t>
      </w:r>
      <w:r w:rsidRPr="00100CBF">
        <w:rPr>
          <w:rFonts w:ascii="思源黑体 CN Normal" w:eastAsia="思源黑体 CN Normal" w:hAnsi="思源黑体 CN Normal" w:hint="eastAsia"/>
        </w:rPr>
        <w:t xml:space="preserve"> CEO Andreas Sennheiser 博士</w:t>
      </w:r>
      <w:r w:rsidR="005D3F4D">
        <w:rPr>
          <w:rFonts w:ascii="思源黑体 CN Normal" w:eastAsia="思源黑体 CN Normal" w:hAnsi="思源黑体 CN Normal" w:hint="eastAsia"/>
        </w:rPr>
        <w:t>表示</w:t>
      </w:r>
      <w:r w:rsidRPr="00100CBF">
        <w:rPr>
          <w:rFonts w:ascii="思源黑体 CN Normal" w:eastAsia="思源黑体 CN Normal" w:hAnsi="思源黑体 CN Normal" w:hint="eastAsia"/>
        </w:rPr>
        <w:t>。</w:t>
      </w:r>
      <w:r w:rsidR="00812B3C">
        <w:rPr>
          <w:rFonts w:ascii="思源黑体 CN Normal" w:eastAsia="思源黑体 CN Normal" w:hAnsi="思源黑体 CN Normal" w:hint="eastAsia"/>
        </w:rPr>
        <w:t xml:space="preserve"> </w:t>
      </w:r>
    </w:p>
    <w:bookmarkEnd w:id="1"/>
    <w:p w14:paraId="18EF7A7C" w14:textId="77777777" w:rsidR="006D246F" w:rsidRPr="00100CBF" w:rsidRDefault="006D246F" w:rsidP="006D246F">
      <w:pPr>
        <w:rPr>
          <w:rFonts w:ascii="思源黑体 CN Normal" w:eastAsia="思源黑体 CN Normal" w:hAnsi="思源黑体 CN Normal"/>
          <w:lang w:val="en-US"/>
        </w:rPr>
      </w:pPr>
    </w:p>
    <w:p w14:paraId="655F0D2D" w14:textId="27C7B83A" w:rsidR="00515C51" w:rsidRPr="00100CBF" w:rsidRDefault="00515C51" w:rsidP="00901253">
      <w:pPr>
        <w:rPr>
          <w:rFonts w:ascii="思源黑体 CN Normal" w:eastAsia="思源黑体 CN Normal" w:hAnsi="思源黑体 CN Normal"/>
        </w:rPr>
      </w:pPr>
      <w:r w:rsidRPr="00100CBF">
        <w:rPr>
          <w:rFonts w:ascii="思源黑体 CN Normal" w:eastAsia="思源黑体 CN Normal" w:hAnsi="思源黑体 CN Normal" w:hint="eastAsia"/>
        </w:rPr>
        <w:t>“全新摩根 Plus 车型</w:t>
      </w:r>
      <w:r w:rsidR="0057581A">
        <w:rPr>
          <w:rFonts w:ascii="思源黑体 CN Normal" w:eastAsia="思源黑体 CN Normal" w:hAnsi="思源黑体 CN Normal" w:hint="eastAsia"/>
        </w:rPr>
        <w:t>系列</w:t>
      </w:r>
      <w:r w:rsidR="000B7F17">
        <w:rPr>
          <w:rFonts w:ascii="思源黑体 CN Normal" w:eastAsia="思源黑体 CN Normal" w:hAnsi="思源黑体 CN Normal" w:hint="eastAsia"/>
        </w:rPr>
        <w:t>突破</w:t>
      </w:r>
      <w:r w:rsidRPr="00100CBF">
        <w:rPr>
          <w:rFonts w:ascii="思源黑体 CN Normal" w:eastAsia="思源黑体 CN Normal" w:hAnsi="思源黑体 CN Normal" w:hint="eastAsia"/>
        </w:rPr>
        <w:t>传统的驾乘体验</w:t>
      </w:r>
      <w:r w:rsidR="00136983">
        <w:rPr>
          <w:rFonts w:ascii="思源黑体 CN Normal" w:eastAsia="思源黑体 CN Normal" w:hAnsi="思源黑体 CN Normal" w:hint="eastAsia"/>
        </w:rPr>
        <w:t>并关注</w:t>
      </w:r>
      <w:r w:rsidR="00345492">
        <w:rPr>
          <w:rFonts w:ascii="思源黑体 CN Normal" w:eastAsia="思源黑体 CN Normal" w:hAnsi="思源黑体 CN Normal" w:hint="eastAsia"/>
        </w:rPr>
        <w:t>工程伦理</w:t>
      </w:r>
      <w:r w:rsidRPr="00100CBF">
        <w:rPr>
          <w:rFonts w:ascii="思源黑体 CN Normal" w:eastAsia="思源黑体 CN Normal" w:hAnsi="思源黑体 CN Normal" w:hint="eastAsia"/>
        </w:rPr>
        <w:t>。</w:t>
      </w:r>
      <w:r w:rsidR="00345492">
        <w:rPr>
          <w:rFonts w:ascii="思源黑体 CN Normal" w:eastAsia="思源黑体 CN Normal" w:hAnsi="思源黑体 CN Normal" w:hint="eastAsia"/>
        </w:rPr>
        <w:t>该车型</w:t>
      </w:r>
      <w:r w:rsidRPr="00100CBF">
        <w:rPr>
          <w:rFonts w:ascii="思源黑体 CN Normal" w:eastAsia="思源黑体 CN Normal" w:hAnsi="思源黑体 CN Normal" w:hint="eastAsia"/>
        </w:rPr>
        <w:t>生产线采用</w:t>
      </w:r>
      <w:r w:rsidR="0057581A">
        <w:rPr>
          <w:rFonts w:ascii="思源黑体 CN Normal" w:eastAsia="思源黑体 CN Normal" w:hAnsi="思源黑体 CN Normal" w:hint="eastAsia"/>
        </w:rPr>
        <w:t>适合的</w:t>
      </w:r>
      <w:r w:rsidRPr="00100CBF">
        <w:rPr>
          <w:rFonts w:ascii="思源黑体 CN Normal" w:eastAsia="思源黑体 CN Normal" w:hAnsi="思源黑体 CN Normal" w:hint="eastAsia"/>
        </w:rPr>
        <w:t>现代技术，将永不过时的设计理念与工匠技艺完美融合</w:t>
      </w:r>
      <w:r w:rsidR="00345492">
        <w:rPr>
          <w:rFonts w:ascii="思源黑体 CN Normal" w:eastAsia="思源黑体 CN Normal" w:hAnsi="思源黑体 CN Normal" w:hint="eastAsia"/>
        </w:rPr>
        <w:t>，”</w:t>
      </w:r>
      <w:r w:rsidR="00345492" w:rsidRPr="00345492">
        <w:rPr>
          <w:rFonts w:ascii="思源黑体 CN Normal" w:eastAsia="思源黑体 CN Normal" w:hAnsi="思源黑体 CN Normal" w:hint="eastAsia"/>
        </w:rPr>
        <w:t xml:space="preserve"> </w:t>
      </w:r>
      <w:r w:rsidR="00345492" w:rsidRPr="00100CBF">
        <w:rPr>
          <w:rFonts w:ascii="思源黑体 CN Normal" w:eastAsia="思源黑体 CN Normal" w:hAnsi="思源黑体 CN Normal" w:hint="eastAsia"/>
        </w:rPr>
        <w:t xml:space="preserve">摩根汽车公司 CEO Massimo Fumarola </w:t>
      </w:r>
      <w:r w:rsidR="00345492">
        <w:rPr>
          <w:rFonts w:ascii="思源黑体 CN Normal" w:eastAsia="思源黑体 CN Normal" w:hAnsi="思源黑体 CN Normal" w:hint="eastAsia"/>
        </w:rPr>
        <w:t>表示，“</w:t>
      </w:r>
      <w:r w:rsidRPr="00100CBF">
        <w:rPr>
          <w:rFonts w:ascii="思源黑体 CN Normal" w:eastAsia="思源黑体 CN Normal" w:hAnsi="思源黑体 CN Normal" w:hint="eastAsia"/>
        </w:rPr>
        <w:t>非常感谢森海塞尔专家团队，他们</w:t>
      </w:r>
      <w:r w:rsidR="00345492">
        <w:rPr>
          <w:rFonts w:ascii="思源黑体 CN Normal" w:eastAsia="思源黑体 CN Normal" w:hAnsi="思源黑体 CN Normal" w:hint="eastAsia"/>
        </w:rPr>
        <w:t>提供的开创性的全新</w:t>
      </w:r>
      <w:r w:rsidRPr="00100CBF">
        <w:rPr>
          <w:rFonts w:ascii="思源黑体 CN Normal" w:eastAsia="思源黑体 CN Normal" w:hAnsi="思源黑体 CN Normal" w:hint="eastAsia"/>
        </w:rPr>
        <w:t>音频系统，实现了我们不断改进产品、全面引进最新技术的承诺。我们很高兴与森海塞尔合作，期待未来能够继续携手共赢。”</w:t>
      </w:r>
      <w:r w:rsidR="00345492" w:rsidRPr="00100CBF" w:rsidDel="00345492">
        <w:rPr>
          <w:rFonts w:ascii="思源黑体 CN Normal" w:eastAsia="思源黑体 CN Normal" w:hAnsi="思源黑体 CN Normal" w:hint="eastAsia"/>
        </w:rPr>
        <w:t xml:space="preserve"> </w:t>
      </w:r>
      <w:r w:rsidR="00812B3C">
        <w:rPr>
          <w:rFonts w:ascii="思源黑体 CN Normal" w:eastAsia="思源黑体 CN Normal" w:hAnsi="思源黑体 CN Normal"/>
        </w:rPr>
        <w:t xml:space="preserve"> </w:t>
      </w:r>
    </w:p>
    <w:p w14:paraId="6C400471" w14:textId="77777777" w:rsidR="00FE3E72" w:rsidRPr="00100CBF" w:rsidRDefault="00FE3E72" w:rsidP="6161F7EA">
      <w:pPr>
        <w:rPr>
          <w:rFonts w:ascii="思源黑体 CN Normal" w:eastAsia="思源黑体 CN Normal" w:hAnsi="思源黑体 CN Normal"/>
          <w:lang w:val="en-US"/>
        </w:rPr>
      </w:pPr>
    </w:p>
    <w:p w14:paraId="58F727FD" w14:textId="33F348D6" w:rsidR="006B6C5D" w:rsidRPr="00100CBF" w:rsidRDefault="006B6C5D" w:rsidP="006B6C5D">
      <w:pPr>
        <w:rPr>
          <w:rFonts w:ascii="思源黑体 CN Normal" w:eastAsia="思源黑体 CN Normal" w:hAnsi="思源黑体 CN Normal"/>
        </w:rPr>
      </w:pPr>
      <w:r w:rsidRPr="00100CBF">
        <w:rPr>
          <w:rFonts w:ascii="思源黑体 CN Normal" w:eastAsia="思源黑体 CN Normal" w:hAnsi="思源黑体 CN Normal" w:hint="eastAsia"/>
        </w:rPr>
        <w:t>森海塞尔在音频领域拥有超过 75 年的经验，专业技术全球领先。</w:t>
      </w:r>
      <w:r w:rsidR="00DE3B0B">
        <w:rPr>
          <w:rFonts w:ascii="思源黑体 CN Normal" w:eastAsia="思源黑体 CN Normal" w:hAnsi="思源黑体 CN Normal" w:hint="eastAsia"/>
        </w:rPr>
        <w:t>因此，</w:t>
      </w:r>
      <w:r w:rsidRPr="00100CBF">
        <w:rPr>
          <w:rFonts w:ascii="思源黑体 CN Normal" w:eastAsia="思源黑体 CN Normal" w:hAnsi="思源黑体 CN Normal" w:hint="eastAsia"/>
        </w:rPr>
        <w:t>森海塞尔</w:t>
      </w:r>
      <w:r w:rsidR="00DE3B0B">
        <w:rPr>
          <w:rFonts w:ascii="思源黑体 CN Normal" w:eastAsia="思源黑体 CN Normal" w:hAnsi="思源黑体 CN Normal" w:hint="eastAsia"/>
        </w:rPr>
        <w:t>可谓是</w:t>
      </w:r>
      <w:r w:rsidRPr="00100CBF">
        <w:rPr>
          <w:rFonts w:ascii="思源黑体 CN Normal" w:eastAsia="思源黑体 CN Normal" w:hAnsi="思源黑体 CN Normal" w:hint="eastAsia"/>
        </w:rPr>
        <w:t>摩根汽车公司的完美合作伙伴，助力这家拥有 110 多年历史的英国</w:t>
      </w:r>
      <w:r w:rsidR="00DE3B0B">
        <w:rPr>
          <w:rFonts w:ascii="思源黑体 CN Normal" w:eastAsia="思源黑体 CN Normal" w:hAnsi="思源黑体 CN Normal" w:hint="eastAsia"/>
        </w:rPr>
        <w:t>复古</w:t>
      </w:r>
      <w:r w:rsidRPr="00100CBF">
        <w:rPr>
          <w:rFonts w:ascii="思源黑体 CN Normal" w:eastAsia="思源黑体 CN Normal" w:hAnsi="思源黑体 CN Normal" w:hint="eastAsia"/>
        </w:rPr>
        <w:t>汽车制造商进行传统手工技艺和现代技</w:t>
      </w:r>
      <w:r w:rsidRPr="00100CBF">
        <w:rPr>
          <w:rFonts w:ascii="思源黑体 CN Normal" w:eastAsia="思源黑体 CN Normal" w:hAnsi="思源黑体 CN Normal" w:hint="eastAsia"/>
        </w:rPr>
        <w:lastRenderedPageBreak/>
        <w:t>术的</w:t>
      </w:r>
      <w:r w:rsidR="00DE3B0B">
        <w:rPr>
          <w:rFonts w:ascii="思源黑体 CN Normal" w:eastAsia="思源黑体 CN Normal" w:hAnsi="思源黑体 CN Normal" w:hint="eastAsia"/>
        </w:rPr>
        <w:t>精妙</w:t>
      </w:r>
      <w:r w:rsidRPr="00100CBF">
        <w:rPr>
          <w:rFonts w:ascii="思源黑体 CN Normal" w:eastAsia="思源黑体 CN Normal" w:hAnsi="思源黑体 CN Normal" w:hint="eastAsia"/>
        </w:rPr>
        <w:t>融合。</w:t>
      </w:r>
      <w:r w:rsidR="00D22FF8">
        <w:rPr>
          <w:rFonts w:ascii="思源黑体 CN Normal" w:eastAsia="思源黑体 CN Normal" w:hAnsi="思源黑体 CN Normal" w:hint="eastAsia"/>
        </w:rPr>
        <w:t>双方</w:t>
      </w:r>
      <w:r w:rsidRPr="00100CBF">
        <w:rPr>
          <w:rFonts w:ascii="思源黑体 CN Normal" w:eastAsia="思源黑体 CN Normal" w:hAnsi="思源黑体 CN Normal" w:hint="eastAsia"/>
        </w:rPr>
        <w:t>将技术优势与清晰的设计思路相结合，打造森海塞尔标志性音效与摩根汽车手工制造、富于冒险和模拟驾乘体验等元素相融合的车辆系统。</w:t>
      </w:r>
      <w:r w:rsidR="00812B3C">
        <w:rPr>
          <w:rFonts w:ascii="思源黑体 CN Normal" w:eastAsia="思源黑体 CN Normal" w:hAnsi="思源黑体 CN Normal" w:hint="eastAsia"/>
        </w:rPr>
        <w:t xml:space="preserve"> </w:t>
      </w:r>
    </w:p>
    <w:p w14:paraId="4C0F5B31" w14:textId="77777777" w:rsidR="006B6C5D" w:rsidRPr="00100CBF" w:rsidRDefault="006B6C5D" w:rsidP="006B6C5D">
      <w:pPr>
        <w:rPr>
          <w:rFonts w:ascii="思源黑体 CN Normal" w:eastAsia="思源黑体 CN Normal" w:hAnsi="思源黑体 CN Normal"/>
          <w:lang w:val="en-US"/>
        </w:rPr>
      </w:pPr>
    </w:p>
    <w:p w14:paraId="042A4032" w14:textId="173E0353" w:rsidR="006B6C5D" w:rsidRPr="00100CBF" w:rsidRDefault="006B6C5D" w:rsidP="006B6C5D">
      <w:pPr>
        <w:rPr>
          <w:rFonts w:ascii="思源黑体 CN Normal" w:eastAsia="思源黑体 CN Normal" w:hAnsi="思源黑体 CN Normal"/>
        </w:rPr>
      </w:pPr>
      <w:r w:rsidRPr="00100CBF">
        <w:rPr>
          <w:rFonts w:ascii="思源黑体 CN Normal" w:eastAsia="思源黑体 CN Normal" w:hAnsi="思源黑体 CN Normal" w:hint="eastAsia"/>
        </w:rPr>
        <w:t>森海塞尔音响系统让驾乘人员仿佛置身于录音棚中，在天籁之音环绕下，踏上难忘之旅。借助 AMBEO 低音算法，在保证系统尽可能高效和紧凑的同时，音响系统还支持针对解析度、力度和深度输出优化后的极佳低音响应。</w:t>
      </w:r>
      <w:r w:rsidR="00812B3C">
        <w:rPr>
          <w:rFonts w:ascii="思源黑体 CN Normal" w:eastAsia="思源黑体 CN Normal" w:hAnsi="思源黑体 CN Normal" w:hint="eastAsia"/>
        </w:rPr>
        <w:t xml:space="preserve"> </w:t>
      </w:r>
    </w:p>
    <w:p w14:paraId="0AE55036" w14:textId="77777777" w:rsidR="009C42F3" w:rsidRPr="00100CBF" w:rsidRDefault="009C42F3" w:rsidP="006B6C5D">
      <w:pPr>
        <w:rPr>
          <w:rFonts w:ascii="思源黑体 CN Normal" w:eastAsia="思源黑体 CN Normal" w:hAnsi="思源黑体 CN Normal"/>
          <w:lang w:val="en-US"/>
        </w:rPr>
      </w:pPr>
    </w:p>
    <w:p w14:paraId="12AA5D80" w14:textId="35A64680" w:rsidR="009C42F3" w:rsidRPr="00100CBF" w:rsidRDefault="00C20D7A" w:rsidP="006B6C5D">
      <w:pPr>
        <w:rPr>
          <w:rFonts w:ascii="思源黑体 CN Normal" w:eastAsia="思源黑体 CN Normal" w:hAnsi="思源黑体 CN Normal"/>
        </w:rPr>
      </w:pPr>
      <w:r w:rsidRPr="00100CBF">
        <w:rPr>
          <w:rFonts w:ascii="思源黑体 CN Normal" w:eastAsia="思源黑体 CN Normal" w:hAnsi="思源黑体 CN Normal" w:hint="eastAsia"/>
          <w:noProof/>
          <w:lang w:val="en-US"/>
        </w:rPr>
        <w:drawing>
          <wp:inline distT="0" distB="0" distL="0" distR="0" wp14:anchorId="46EB5D2A" wp14:editId="2E7240BE">
            <wp:extent cx="5003800" cy="2370455"/>
            <wp:effectExtent l="0" t="0" r="0" b="4445"/>
            <wp:docPr id="6" name="Picture 6"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nside of a car&#10;&#10;Description automatically generated with medium confidence"/>
                    <pic:cNvPicPr/>
                  </pic:nvPicPr>
                  <pic:blipFill>
                    <a:blip r:embed="rId12" cstate="print">
                      <a:extLst>
                        <a:ext uri="{28A0092B-C50C-407E-A947-70E740481C1C}">
                          <a14:useLocalDpi xmlns:a14="http://schemas.microsoft.com/office/drawing/2010/main"/>
                        </a:ext>
                      </a:extLst>
                    </a:blip>
                    <a:stretch>
                      <a:fillRect/>
                    </a:stretch>
                  </pic:blipFill>
                  <pic:spPr>
                    <a:xfrm>
                      <a:off x="0" y="0"/>
                      <a:ext cx="5003800" cy="2370455"/>
                    </a:xfrm>
                    <a:prstGeom prst="rect">
                      <a:avLst/>
                    </a:prstGeom>
                  </pic:spPr>
                </pic:pic>
              </a:graphicData>
            </a:graphic>
          </wp:inline>
        </w:drawing>
      </w:r>
    </w:p>
    <w:p w14:paraId="4E2EA095" w14:textId="77777777" w:rsidR="009672D3" w:rsidRPr="00100CBF" w:rsidRDefault="009672D3" w:rsidP="009672D3">
      <w:pPr>
        <w:rPr>
          <w:rFonts w:ascii="思源黑体 CN Normal" w:eastAsia="思源黑体 CN Normal" w:hAnsi="思源黑体 CN Normal"/>
          <w:lang w:val="en-US"/>
        </w:rPr>
      </w:pPr>
    </w:p>
    <w:p w14:paraId="50E2BD96" w14:textId="39A44FAA" w:rsidR="006B6C5D" w:rsidRPr="00100CBF" w:rsidRDefault="009672D3" w:rsidP="009672D3">
      <w:pPr>
        <w:rPr>
          <w:rFonts w:ascii="思源黑体 CN Normal" w:eastAsia="思源黑体 CN Normal" w:hAnsi="思源黑体 CN Normal"/>
        </w:rPr>
      </w:pPr>
      <w:r w:rsidRPr="00100CBF">
        <w:rPr>
          <w:rFonts w:ascii="思源黑体 CN Normal" w:eastAsia="思源黑体 CN Normal" w:hAnsi="思源黑体 CN Normal" w:hint="eastAsia"/>
        </w:rPr>
        <w:t>音响系统包括 8 个换能器：其中 4 个传统扬声器位于车门和后部挡板，另外 4 个“隐形”扬声器，其中 3 个位于仪表盘后方，还有 1 个安装在手套箱下部用于低音重现。这些换能器由一个带有专用 DSP 芯片的全新放大器控制，DSP 芯片由森海塞尔音频处理软件提供支持。</w:t>
      </w:r>
    </w:p>
    <w:p w14:paraId="5FE8ADB9" w14:textId="77777777" w:rsidR="007E1C70" w:rsidRPr="00100CBF" w:rsidRDefault="007E1C70" w:rsidP="009672D3">
      <w:pPr>
        <w:rPr>
          <w:rFonts w:ascii="思源黑体 CN Normal" w:eastAsia="思源黑体 CN Normal" w:hAnsi="思源黑体 CN Normal"/>
          <w:lang w:val="en-US"/>
        </w:rPr>
      </w:pPr>
    </w:p>
    <w:p w14:paraId="25900460" w14:textId="2043500A" w:rsidR="006B6C5D" w:rsidRPr="00100CBF" w:rsidRDefault="006B6C5D" w:rsidP="006B6C5D">
      <w:pPr>
        <w:rPr>
          <w:rFonts w:ascii="思源黑体 CN Normal" w:eastAsia="思源黑体 CN Normal" w:hAnsi="思源黑体 CN Normal"/>
        </w:rPr>
      </w:pPr>
      <w:r w:rsidRPr="00100CBF">
        <w:rPr>
          <w:rFonts w:ascii="思源黑体 CN Normal" w:eastAsia="思源黑体 CN Normal" w:hAnsi="思源黑体 CN Normal" w:hint="eastAsia"/>
        </w:rPr>
        <w:t>这种集成方式契合了摩根汽车将现代技术适当融入汽车制造这一核心理念。驾驶室设计</w:t>
      </w:r>
      <w:r w:rsidR="009427A9">
        <w:rPr>
          <w:rFonts w:ascii="思源黑体 CN Normal" w:eastAsia="思源黑体 CN Normal" w:hAnsi="思源黑体 CN Normal" w:hint="eastAsia"/>
        </w:rPr>
        <w:t>没有改变</w:t>
      </w:r>
      <w:r w:rsidRPr="00100CBF">
        <w:rPr>
          <w:rFonts w:ascii="思源黑体 CN Normal" w:eastAsia="思源黑体 CN Normal" w:hAnsi="思源黑体 CN Normal" w:hint="eastAsia"/>
        </w:rPr>
        <w:t>，而扬声器所采用的隐藏式布局能够最大限度地降低</w:t>
      </w:r>
      <w:r w:rsidR="00C3490F">
        <w:rPr>
          <w:rFonts w:ascii="思源黑体 CN Normal" w:eastAsia="思源黑体 CN Normal" w:hAnsi="思源黑体 CN Normal" w:hint="eastAsia"/>
        </w:rPr>
        <w:t>附加重量</w:t>
      </w:r>
      <w:r w:rsidRPr="00100CBF">
        <w:rPr>
          <w:rFonts w:ascii="思源黑体 CN Normal" w:eastAsia="思源黑体 CN Normal" w:hAnsi="思源黑体 CN Normal" w:hint="eastAsia"/>
        </w:rPr>
        <w:t>，这对跑车来说尤为必要。即使面对敞篷跑车的严苛要求，该音响系统也能保持极佳音质。</w:t>
      </w:r>
    </w:p>
    <w:p w14:paraId="2104AB65" w14:textId="77777777" w:rsidR="006B6C5D" w:rsidRPr="00100CBF" w:rsidRDefault="006B6C5D" w:rsidP="006B6C5D">
      <w:pPr>
        <w:rPr>
          <w:rFonts w:ascii="思源黑体 CN Normal" w:eastAsia="思源黑体 CN Normal" w:hAnsi="思源黑体 CN Normal"/>
          <w:lang w:val="en-US"/>
        </w:rPr>
      </w:pPr>
    </w:p>
    <w:p w14:paraId="4B301756" w14:textId="3784F05E" w:rsidR="006B6C5D" w:rsidRPr="00100CBF" w:rsidRDefault="006B6C5D" w:rsidP="006B6C5D">
      <w:pPr>
        <w:rPr>
          <w:rFonts w:ascii="思源黑体 CN Normal" w:eastAsia="思源黑体 CN Normal" w:hAnsi="思源黑体 CN Normal"/>
        </w:rPr>
      </w:pPr>
      <w:r w:rsidRPr="00100CBF">
        <w:rPr>
          <w:rFonts w:ascii="思源黑体 CN Normal" w:eastAsia="思源黑体 CN Normal" w:hAnsi="思源黑体 CN Normal" w:hint="eastAsia"/>
        </w:rPr>
        <w:t>每一</w:t>
      </w:r>
      <w:r w:rsidR="00F81C57">
        <w:rPr>
          <w:rFonts w:ascii="思源黑体 CN Normal" w:eastAsia="思源黑体 CN Normal" w:hAnsi="思源黑体 CN Normal" w:hint="eastAsia"/>
        </w:rPr>
        <w:t>侧</w:t>
      </w:r>
      <w:r w:rsidRPr="00100CBF">
        <w:rPr>
          <w:rFonts w:ascii="思源黑体 CN Normal" w:eastAsia="思源黑体 CN Normal" w:hAnsi="思源黑体 CN Normal" w:hint="eastAsia"/>
        </w:rPr>
        <w:t>车门的扬声器</w:t>
      </w:r>
      <w:r w:rsidR="00AE41F7">
        <w:rPr>
          <w:rFonts w:ascii="思源黑体 CN Normal" w:eastAsia="思源黑体 CN Normal" w:hAnsi="思源黑体 CN Normal" w:hint="eastAsia"/>
        </w:rPr>
        <w:t>网罩</w:t>
      </w:r>
      <w:r w:rsidRPr="00100CBF">
        <w:rPr>
          <w:rFonts w:ascii="思源黑体 CN Normal" w:eastAsia="思源黑体 CN Normal" w:hAnsi="思源黑体 CN Normal" w:hint="eastAsia"/>
        </w:rPr>
        <w:t>上</w:t>
      </w:r>
      <w:r w:rsidR="00893833">
        <w:rPr>
          <w:rFonts w:ascii="思源黑体 CN Normal" w:eastAsia="思源黑体 CN Normal" w:hAnsi="思源黑体 CN Normal" w:hint="eastAsia"/>
        </w:rPr>
        <w:t>都</w:t>
      </w:r>
      <w:r w:rsidR="00B543B3">
        <w:rPr>
          <w:rFonts w:ascii="思源黑体 CN Normal" w:eastAsia="思源黑体 CN Normal" w:hAnsi="思源黑体 CN Normal" w:hint="eastAsia"/>
        </w:rPr>
        <w:t>装饰了</w:t>
      </w:r>
      <w:r w:rsidRPr="00100CBF">
        <w:rPr>
          <w:rFonts w:ascii="思源黑体 CN Normal" w:eastAsia="思源黑体 CN Normal" w:hAnsi="思源黑体 CN Normal" w:hint="eastAsia"/>
        </w:rPr>
        <w:t>森海塞尔品牌标识</w:t>
      </w:r>
      <w:r w:rsidR="00893833">
        <w:rPr>
          <w:rFonts w:ascii="思源黑体 CN Normal" w:eastAsia="思源黑体 CN Normal" w:hAnsi="思源黑体 CN Normal" w:hint="eastAsia"/>
        </w:rPr>
        <w:t>，</w:t>
      </w:r>
      <w:r w:rsidR="00B543B3">
        <w:rPr>
          <w:rFonts w:ascii="思源黑体 CN Normal" w:eastAsia="思源黑体 CN Normal" w:hAnsi="思源黑体 CN Normal" w:hint="eastAsia"/>
        </w:rPr>
        <w:t>精致却不喧宾夺主</w:t>
      </w:r>
      <w:r w:rsidRPr="00100CBF">
        <w:rPr>
          <w:rFonts w:ascii="思源黑体 CN Normal" w:eastAsia="思源黑体 CN Normal" w:hAnsi="思源黑体 CN Normal" w:hint="eastAsia"/>
        </w:rPr>
        <w:t>。扬声器</w:t>
      </w:r>
      <w:r w:rsidR="006531B2">
        <w:rPr>
          <w:rFonts w:ascii="思源黑体 CN Normal" w:eastAsia="思源黑体 CN Normal" w:hAnsi="思源黑体 CN Normal" w:hint="eastAsia"/>
        </w:rPr>
        <w:t>网罩</w:t>
      </w:r>
      <w:r w:rsidRPr="00100CBF">
        <w:rPr>
          <w:rFonts w:ascii="思源黑体 CN Normal" w:eastAsia="思源黑体 CN Normal" w:hAnsi="思源黑体 CN Normal" w:hint="eastAsia"/>
        </w:rPr>
        <w:t>设计灵感来源于摩根刻印在 Plus 车型每个引擎盖上的标志性百叶窗造型。每个扬声器</w:t>
      </w:r>
      <w:r w:rsidR="00E72C34">
        <w:rPr>
          <w:rFonts w:ascii="思源黑体 CN Normal" w:eastAsia="思源黑体 CN Normal" w:hAnsi="思源黑体 CN Normal" w:hint="eastAsia"/>
        </w:rPr>
        <w:t>网罩</w:t>
      </w:r>
      <w:r w:rsidRPr="00100CBF">
        <w:rPr>
          <w:rFonts w:ascii="思源黑体 CN Normal" w:eastAsia="思源黑体 CN Normal" w:hAnsi="思源黑体 CN Normal" w:hint="eastAsia"/>
        </w:rPr>
        <w:t>均采用抛光缎面工艺，与驾驶室其他装饰相得益彰。</w:t>
      </w:r>
    </w:p>
    <w:p w14:paraId="5B5D8154" w14:textId="2D374A95" w:rsidR="00C037E3" w:rsidRPr="00100CBF" w:rsidRDefault="00C037E3" w:rsidP="006B6C5D">
      <w:pPr>
        <w:rPr>
          <w:rFonts w:ascii="思源黑体 CN Normal" w:eastAsia="思源黑体 CN Normal" w:hAnsi="思源黑体 CN Normal"/>
          <w:lang w:val="en-US"/>
        </w:rPr>
      </w:pPr>
    </w:p>
    <w:p w14:paraId="0EFC0953" w14:textId="65781F44" w:rsidR="006B6C5D" w:rsidRPr="00100CBF" w:rsidRDefault="00C037E3" w:rsidP="006B6C5D">
      <w:pPr>
        <w:rPr>
          <w:rFonts w:ascii="思源黑体 CN Normal" w:eastAsia="思源黑体 CN Normal" w:hAnsi="思源黑体 CN Normal"/>
        </w:rPr>
      </w:pPr>
      <w:bookmarkStart w:id="2" w:name="_Hlk118885207"/>
      <w:r w:rsidRPr="00100CBF">
        <w:rPr>
          <w:rFonts w:ascii="思源黑体 CN Normal" w:eastAsia="思源黑体 CN Normal" w:hAnsi="思源黑体 CN Normal" w:hint="eastAsia"/>
        </w:rPr>
        <w:t>“两大历史悠久的公司强强联合，打造出了音质出色、设计优良、工艺精湛的卓越产品。我们乐享其中，期待未来与摩根团队开展更多前沿合作！”Andreas Sennheiser 博士总结道。</w:t>
      </w:r>
    </w:p>
    <w:bookmarkEnd w:id="2"/>
    <w:p w14:paraId="6A64448E" w14:textId="77777777" w:rsidR="006D49AD" w:rsidRPr="00100CBF" w:rsidRDefault="006D49AD" w:rsidP="006D49AD">
      <w:pPr>
        <w:rPr>
          <w:rFonts w:ascii="思源黑体 CN Normal" w:eastAsia="思源黑体 CN Normal" w:hAnsi="思源黑体 CN Normal"/>
          <w:lang w:val="en-US"/>
        </w:rPr>
      </w:pPr>
    </w:p>
    <w:p w14:paraId="4B512277" w14:textId="02A40BC5" w:rsidR="006D49AD" w:rsidRPr="00100CBF" w:rsidRDefault="006D49AD" w:rsidP="006D49AD">
      <w:pPr>
        <w:rPr>
          <w:rFonts w:ascii="思源黑体 CN Normal" w:eastAsia="思源黑体 CN Normal" w:hAnsi="思源黑体 CN Normal"/>
        </w:rPr>
      </w:pPr>
      <w:r w:rsidRPr="00100CBF">
        <w:rPr>
          <w:rFonts w:ascii="思源黑体 CN Normal" w:eastAsia="思源黑体 CN Normal" w:hAnsi="思源黑体 CN Normal" w:hint="eastAsia"/>
        </w:rPr>
        <w:t>（正文结尾）</w:t>
      </w:r>
    </w:p>
    <w:p w14:paraId="5E398660" w14:textId="77777777" w:rsidR="00541FF0" w:rsidRPr="00100CBF" w:rsidRDefault="00541FF0" w:rsidP="002F291C">
      <w:pPr>
        <w:rPr>
          <w:rFonts w:ascii="思源黑体 CN Normal" w:eastAsia="思源黑体 CN Normal" w:hAnsi="思源黑体 CN Normal"/>
          <w:lang w:val="en-US"/>
        </w:rPr>
      </w:pPr>
    </w:p>
    <w:p w14:paraId="67565C31" w14:textId="3EA679A7" w:rsidR="006B6C5D" w:rsidRPr="00100CBF" w:rsidRDefault="00B24EB3" w:rsidP="006B6C5D">
      <w:pPr>
        <w:spacing w:line="240" w:lineRule="auto"/>
        <w:rPr>
          <w:rFonts w:ascii="思源黑体 CN Normal" w:eastAsia="思源黑体 CN Normal" w:hAnsi="思源黑体 CN Normal"/>
          <w:b/>
          <w:bCs/>
        </w:rPr>
      </w:pPr>
      <w:bookmarkStart w:id="3" w:name="_Hlk118885135"/>
      <w:r>
        <w:rPr>
          <w:rFonts w:ascii="思源黑体 CN Normal" w:eastAsia="思源黑体 CN Normal" w:hAnsi="思源黑体 CN Normal" w:hint="eastAsia"/>
          <w:b/>
          <w:bCs/>
        </w:rPr>
        <w:t>关于</w:t>
      </w:r>
      <w:r w:rsidR="006B6C5D" w:rsidRPr="00100CBF">
        <w:rPr>
          <w:rFonts w:ascii="思源黑体 CN Normal" w:eastAsia="思源黑体 CN Normal" w:hAnsi="思源黑体 CN Normal" w:hint="eastAsia"/>
          <w:b/>
          <w:bCs/>
        </w:rPr>
        <w:t xml:space="preserve">森海塞尔品牌  </w:t>
      </w:r>
    </w:p>
    <w:p w14:paraId="2726F6CA" w14:textId="77777777" w:rsidR="007E77DC" w:rsidRDefault="007E77DC" w:rsidP="00885526">
      <w:pPr>
        <w:spacing w:line="240" w:lineRule="auto"/>
      </w:pPr>
    </w:p>
    <w:p w14:paraId="5869C9E0" w14:textId="3686F89A" w:rsidR="0053079A" w:rsidRPr="007F6B2D" w:rsidRDefault="0053079A" w:rsidP="0053079A">
      <w:pPr>
        <w:spacing w:line="240" w:lineRule="auto"/>
        <w:rPr>
          <w:rFonts w:ascii="微软雅黑" w:eastAsia="微软雅黑" w:hAnsi="微软雅黑"/>
          <w:lang w:val="sv-SE"/>
        </w:rPr>
      </w:pPr>
      <w:r w:rsidRPr="007F6B2D">
        <w:rPr>
          <w:rFonts w:ascii="微软雅黑" w:eastAsia="微软雅黑" w:hAnsi="微软雅黑" w:cs="MS Gothic"/>
          <w:lang w:val="sv-SE"/>
        </w:rPr>
        <w:t>音</w:t>
      </w:r>
      <w:r w:rsidRPr="007F6B2D">
        <w:rPr>
          <w:rFonts w:ascii="微软雅黑" w:eastAsia="微软雅黑" w:hAnsi="微软雅黑" w:cs="Microsoft JhengHei"/>
          <w:lang w:val="sv-SE"/>
        </w:rPr>
        <w:t>频是我们的生命之源</w:t>
      </w:r>
      <w:r w:rsidRPr="007F6B2D">
        <w:rPr>
          <w:rFonts w:ascii="微软雅黑" w:eastAsia="微软雅黑" w:hAnsi="微软雅黑"/>
          <w:lang w:val="sv-SE"/>
        </w:rPr>
        <w:t xml:space="preserve"> </w:t>
      </w:r>
      <w:r w:rsidRPr="007F6B2D">
        <w:rPr>
          <w:rFonts w:ascii="微软雅黑" w:eastAsia="微软雅黑" w:hAnsi="微软雅黑" w:cs="MS Gothic"/>
          <w:lang w:val="sv-SE"/>
        </w:rPr>
        <w:t>。</w:t>
      </w:r>
      <w:r w:rsidRPr="007F6B2D">
        <w:rPr>
          <w:rFonts w:ascii="微软雅黑" w:eastAsia="微软雅黑" w:hAnsi="微软雅黑"/>
          <w:lang w:val="sv-SE"/>
        </w:rPr>
        <w:t xml:space="preserve"> </w:t>
      </w:r>
      <w:r w:rsidRPr="007F6B2D">
        <w:rPr>
          <w:rFonts w:ascii="微软雅黑" w:eastAsia="微软雅黑" w:hAnsi="微软雅黑" w:cs="MS Gothic"/>
          <w:lang w:val="sv-SE"/>
        </w:rPr>
        <w:t>我</w:t>
      </w:r>
      <w:r w:rsidRPr="007F6B2D">
        <w:rPr>
          <w:rFonts w:ascii="微软雅黑" w:eastAsia="微软雅黑" w:hAnsi="微软雅黑" w:cs="Microsoft JhengHei"/>
          <w:lang w:val="sv-SE"/>
        </w:rPr>
        <w:t>们致力于创造与众不同的音频解决方案。</w:t>
      </w:r>
      <w:r w:rsidRPr="007F6B2D">
        <w:rPr>
          <w:rFonts w:ascii="微软雅黑" w:eastAsia="微软雅黑" w:hAnsi="微软雅黑"/>
          <w:lang w:val="sv-SE"/>
        </w:rPr>
        <w:t xml:space="preserve"> </w:t>
      </w:r>
      <w:r w:rsidRPr="007F6B2D">
        <w:rPr>
          <w:rFonts w:ascii="微软雅黑" w:eastAsia="微软雅黑" w:hAnsi="微软雅黑" w:cs="MS Gothic"/>
          <w:lang w:val="sv-SE"/>
        </w:rPr>
        <w:t>打造音</w:t>
      </w:r>
      <w:r w:rsidRPr="007F6B2D">
        <w:rPr>
          <w:rFonts w:ascii="微软雅黑" w:eastAsia="微软雅黑" w:hAnsi="微软雅黑" w:cs="Microsoft JhengHei"/>
          <w:lang w:val="sv-SE"/>
        </w:rPr>
        <w:t>频之未来并为我们的客户提供非凡的声音体验</w:t>
      </w:r>
      <w:r w:rsidRPr="007F6B2D">
        <w:rPr>
          <w:rFonts w:ascii="微软雅黑" w:eastAsia="微软雅黑" w:hAnsi="微软雅黑" w:cs="Sennheiser Office"/>
          <w:lang w:val="sv-SE"/>
        </w:rPr>
        <w:t>——</w:t>
      </w:r>
      <w:r w:rsidRPr="007F6B2D">
        <w:rPr>
          <w:rFonts w:ascii="微软雅黑" w:eastAsia="微软雅黑" w:hAnsi="微软雅黑" w:cs="Microsoft JhengHei"/>
          <w:lang w:val="sv-SE"/>
        </w:rPr>
        <w:t>这就是森海塞尔品牌</w:t>
      </w:r>
      <w:r w:rsidR="00EC7FFB">
        <w:rPr>
          <w:rFonts w:ascii="微软雅黑" w:eastAsia="微软雅黑" w:hAnsi="微软雅黑" w:cs="Microsoft JhengHei" w:hint="eastAsia"/>
          <w:lang w:val="sv-SE"/>
        </w:rPr>
        <w:t>超过</w:t>
      </w:r>
      <w:r w:rsidRPr="007F6B2D">
        <w:rPr>
          <w:rFonts w:ascii="微软雅黑" w:eastAsia="微软雅黑" w:hAnsi="微软雅黑"/>
          <w:lang w:val="sv-SE"/>
        </w:rPr>
        <w:t>75</w:t>
      </w:r>
      <w:r w:rsidRPr="007F6B2D">
        <w:rPr>
          <w:rFonts w:ascii="微软雅黑" w:eastAsia="微软雅黑" w:hAnsi="微软雅黑" w:cs="MS Gothic"/>
          <w:lang w:val="sv-SE"/>
        </w:rPr>
        <w:t>年来所</w:t>
      </w:r>
      <w:r w:rsidRPr="007F6B2D">
        <w:rPr>
          <w:rFonts w:ascii="微软雅黑" w:eastAsia="微软雅黑" w:hAnsi="微软雅黑" w:cs="Microsoft JhengHei"/>
          <w:lang w:val="sv-SE"/>
        </w:rPr>
        <w:t>传承的精神。专业话筒及监听系统、会议系统、流媒体技术和无线传输系统等专业音频解决方案，这些业务隶属于森海</w:t>
      </w:r>
      <w:r w:rsidRPr="007F6B2D">
        <w:rPr>
          <w:rFonts w:ascii="微软雅黑" w:eastAsia="微软雅黑" w:hAnsi="微软雅黑" w:cs="MS Gothic"/>
          <w:lang w:val="sv-SE"/>
        </w:rPr>
        <w:t>塞</w:t>
      </w:r>
      <w:r w:rsidRPr="007F6B2D">
        <w:rPr>
          <w:rFonts w:ascii="微软雅黑" w:eastAsia="微软雅黑" w:hAnsi="微软雅黑" w:cs="Malgun Gothic"/>
          <w:lang w:val="sv-SE"/>
        </w:rPr>
        <w:t>尔</w:t>
      </w:r>
      <w:r w:rsidRPr="007F6B2D">
        <w:rPr>
          <w:rFonts w:ascii="微软雅黑" w:eastAsia="微软雅黑" w:hAnsi="微软雅黑"/>
          <w:lang w:val="sv-SE"/>
        </w:rPr>
        <w:t xml:space="preserve"> ( Sennheiser electronic GmbH &amp; Co. KG)</w:t>
      </w:r>
      <w:r w:rsidRPr="007F6B2D">
        <w:rPr>
          <w:rFonts w:ascii="微软雅黑" w:eastAsia="微软雅黑" w:hAnsi="微软雅黑" w:cs="MS Gothic"/>
          <w:lang w:val="sv-SE"/>
        </w:rPr>
        <w:t>；而消</w:t>
      </w:r>
      <w:r w:rsidRPr="007F6B2D">
        <w:rPr>
          <w:rFonts w:ascii="微软雅黑" w:eastAsia="微软雅黑" w:hAnsi="微软雅黑" w:cs="Microsoft JhengHei"/>
          <w:lang w:val="sv-SE"/>
        </w:rPr>
        <w:t>费电子产品业务包括耳机、条形音箱和语音增强耳机等在森海塞尔的授权下由索诺瓦控股集团</w:t>
      </w:r>
      <w:r w:rsidRPr="007F6B2D">
        <w:rPr>
          <w:rFonts w:ascii="微软雅黑" w:eastAsia="微软雅黑" w:hAnsi="微软雅黑"/>
          <w:lang w:val="sv-SE"/>
        </w:rPr>
        <w:t xml:space="preserve">  (Sonova Holding AG) </w:t>
      </w:r>
      <w:r w:rsidRPr="007F6B2D">
        <w:rPr>
          <w:rFonts w:ascii="微软雅黑" w:eastAsia="微软雅黑" w:hAnsi="微软雅黑" w:cs="MS Gothic"/>
          <w:lang w:val="sv-SE"/>
        </w:rPr>
        <w:t>运</w:t>
      </w:r>
      <w:r w:rsidRPr="007F6B2D">
        <w:rPr>
          <w:rFonts w:ascii="微软雅黑" w:eastAsia="微软雅黑" w:hAnsi="微软雅黑" w:cs="Microsoft JhengHei"/>
          <w:lang w:val="sv-SE"/>
        </w:rPr>
        <w:t>营。</w:t>
      </w:r>
    </w:p>
    <w:bookmarkEnd w:id="3"/>
    <w:p w14:paraId="47EC41BA" w14:textId="327FF03B" w:rsidR="00515C51" w:rsidRPr="00B24EB3" w:rsidRDefault="00515C51" w:rsidP="006B6C5D">
      <w:pPr>
        <w:spacing w:line="240" w:lineRule="auto"/>
        <w:rPr>
          <w:rFonts w:ascii="思源黑体 CN Normal" w:eastAsia="思源黑体 CN Normal" w:hAnsi="思源黑体 CN Normal"/>
          <w:lang w:val="sv-SE"/>
        </w:rPr>
      </w:pPr>
    </w:p>
    <w:p w14:paraId="5B6CAF07" w14:textId="6B70E85E" w:rsidR="007109E6" w:rsidRPr="008E19F9" w:rsidRDefault="007109E6" w:rsidP="007109E6">
      <w:pPr>
        <w:spacing w:line="240" w:lineRule="auto"/>
        <w:rPr>
          <w:rFonts w:ascii="思源黑体 CN Normal" w:eastAsia="思源黑体 CN Normal" w:hAnsi="思源黑体 CN Normal"/>
          <w:b/>
          <w:bCs/>
          <w:lang w:val="sv-SE"/>
        </w:rPr>
      </w:pPr>
      <w:r>
        <w:rPr>
          <w:rFonts w:ascii="思源黑体 CN Normal" w:eastAsia="思源黑体 CN Normal" w:hAnsi="思源黑体 CN Normal" w:hint="eastAsia"/>
          <w:b/>
          <w:bCs/>
        </w:rPr>
        <w:t>关于</w:t>
      </w:r>
      <w:r w:rsidRPr="00100CBF">
        <w:rPr>
          <w:rFonts w:ascii="思源黑体 CN Normal" w:eastAsia="思源黑体 CN Normal" w:hAnsi="思源黑体 CN Normal" w:hint="eastAsia"/>
          <w:b/>
          <w:bCs/>
        </w:rPr>
        <w:t>摩根汽车公司</w:t>
      </w:r>
    </w:p>
    <w:p w14:paraId="4222E286" w14:textId="77777777" w:rsidR="007E77DC" w:rsidRPr="008E19F9" w:rsidRDefault="007E77DC" w:rsidP="008316D0">
      <w:pPr>
        <w:spacing w:line="240" w:lineRule="auto"/>
        <w:rPr>
          <w:lang w:val="sv-SE"/>
        </w:rPr>
      </w:pPr>
    </w:p>
    <w:p w14:paraId="0197C3BD" w14:textId="02761486" w:rsidR="00515C51" w:rsidRPr="00100CBF" w:rsidRDefault="00530213" w:rsidP="00901253">
      <w:pPr>
        <w:spacing w:line="240" w:lineRule="auto"/>
        <w:rPr>
          <w:rFonts w:ascii="思源黑体 CN Normal" w:eastAsia="思源黑体 CN Normal" w:hAnsi="思源黑体 CN Normal"/>
        </w:rPr>
      </w:pPr>
      <w:r>
        <w:rPr>
          <w:rFonts w:ascii="思源黑体 CN Normal" w:eastAsia="思源黑体 CN Normal" w:hAnsi="思源黑体 CN Normal" w:hint="eastAsia"/>
        </w:rPr>
        <w:t>自</w:t>
      </w:r>
      <w:r w:rsidR="00515C51" w:rsidRPr="00100CBF">
        <w:rPr>
          <w:rFonts w:ascii="思源黑体 CN Normal" w:eastAsia="思源黑体 CN Normal" w:hAnsi="思源黑体 CN Normal" w:hint="eastAsia"/>
        </w:rPr>
        <w:t xml:space="preserve"> 1909 年</w:t>
      </w:r>
      <w:r>
        <w:rPr>
          <w:rFonts w:ascii="思源黑体 CN Normal" w:eastAsia="思源黑体 CN Normal" w:hAnsi="思源黑体 CN Normal" w:hint="eastAsia"/>
        </w:rPr>
        <w:t>起，摩根汽车公司</w:t>
      </w:r>
      <w:r w:rsidR="00110F68" w:rsidRPr="00100CBF">
        <w:rPr>
          <w:rFonts w:ascii="思源黑体 CN Normal" w:eastAsia="思源黑体 CN Normal" w:hAnsi="思源黑体 CN Normal" w:hint="eastAsia"/>
        </w:rPr>
        <w:t>一直坚持手工打造跑车</w:t>
      </w:r>
      <w:r w:rsidR="00515C51" w:rsidRPr="00100CBF">
        <w:rPr>
          <w:rFonts w:ascii="思源黑体 CN Normal" w:eastAsia="思源黑体 CN Normal" w:hAnsi="思源黑体 CN Normal" w:hint="eastAsia"/>
        </w:rPr>
        <w:t>，是世界领先的车身制造商。百年来，摩根一直坚持手工打造跑车。摩根汽车</w:t>
      </w:r>
      <w:r w:rsidR="00D72907">
        <w:rPr>
          <w:rFonts w:ascii="思源黑体 CN Normal" w:eastAsia="思源黑体 CN Normal" w:hAnsi="思源黑体 CN Normal" w:hint="eastAsia"/>
        </w:rPr>
        <w:t>倡导</w:t>
      </w:r>
      <w:r w:rsidR="00515C51" w:rsidRPr="00100CBF">
        <w:rPr>
          <w:rFonts w:ascii="思源黑体 CN Normal" w:eastAsia="思源黑体 CN Normal" w:hAnsi="思源黑体 CN Normal" w:hint="eastAsia"/>
        </w:rPr>
        <w:t>独一无二的传统工匠技艺与现代技术融合理念，每一辆汽车皆为手工</w:t>
      </w:r>
      <w:r w:rsidR="00F146BF">
        <w:rPr>
          <w:rFonts w:ascii="思源黑体 CN Normal" w:eastAsia="思源黑体 CN Normal" w:hAnsi="思源黑体 CN Normal" w:hint="eastAsia"/>
        </w:rPr>
        <w:t>定制</w:t>
      </w:r>
      <w:r w:rsidR="00515C51" w:rsidRPr="00100CBF">
        <w:rPr>
          <w:rFonts w:ascii="思源黑体 CN Normal" w:eastAsia="思源黑体 CN Normal" w:hAnsi="思源黑体 CN Normal" w:hint="eastAsia"/>
        </w:rPr>
        <w:t>。</w:t>
      </w:r>
    </w:p>
    <w:p w14:paraId="25E6D938" w14:textId="77777777" w:rsidR="007E77DC" w:rsidRDefault="007E77DC" w:rsidP="00FE582B">
      <w:pPr>
        <w:spacing w:line="240" w:lineRule="auto"/>
      </w:pPr>
    </w:p>
    <w:p w14:paraId="6DD49D54" w14:textId="2427F18B" w:rsidR="00252BB5" w:rsidRPr="00901253" w:rsidRDefault="00515C51" w:rsidP="00252BB5">
      <w:pPr>
        <w:spacing w:line="240" w:lineRule="auto"/>
      </w:pPr>
      <w:r w:rsidRPr="00100CBF">
        <w:rPr>
          <w:rFonts w:ascii="思源黑体 CN Normal" w:eastAsia="思源黑体 CN Normal" w:hAnsi="思源黑体 CN Normal" w:hint="eastAsia"/>
        </w:rPr>
        <w:t>摩根汽车总部位于伍斯特郡莫尔文林克的 Pickersleigh Road 工厂，历史尤为悠久。这是摩根汽车全球唯一的生产基地。纵观历史，这几座神圣的红砖建筑堪称世界上最为独特的汽车制造基地。</w:t>
      </w:r>
    </w:p>
    <w:p w14:paraId="49B1B8EE" w14:textId="77777777" w:rsidR="00D72907" w:rsidRDefault="00D72907" w:rsidP="00252BB5">
      <w:pPr>
        <w:spacing w:line="240" w:lineRule="auto"/>
      </w:pPr>
    </w:p>
    <w:p w14:paraId="58B4511C" w14:textId="3D11F2B1" w:rsidR="00515C51" w:rsidRPr="00100CBF" w:rsidRDefault="00515C51" w:rsidP="00901253">
      <w:pPr>
        <w:spacing w:line="240" w:lineRule="auto"/>
        <w:rPr>
          <w:rFonts w:ascii="思源黑体 CN Normal" w:eastAsia="思源黑体 CN Normal" w:hAnsi="思源黑体 CN Normal"/>
        </w:rPr>
      </w:pPr>
      <w:r w:rsidRPr="00100CBF">
        <w:rPr>
          <w:rFonts w:ascii="思源黑体 CN Normal" w:eastAsia="思源黑体 CN Normal" w:hAnsi="思源黑体 CN Normal" w:hint="eastAsia"/>
        </w:rPr>
        <w:t>摩根跑车的三大核心元素分别是：白蜡木、铝材和皮革。每一辆</w:t>
      </w:r>
      <w:r w:rsidR="00B34F37">
        <w:rPr>
          <w:rFonts w:ascii="思源黑体 CN Normal" w:eastAsia="思源黑体 CN Normal" w:hAnsi="思源黑体 CN Normal" w:hint="eastAsia"/>
        </w:rPr>
        <w:t>跑车都是</w:t>
      </w:r>
      <w:r w:rsidRPr="00100CBF">
        <w:rPr>
          <w:rFonts w:ascii="思源黑体 CN Normal" w:eastAsia="思源黑体 CN Normal" w:hAnsi="思源黑体 CN Normal" w:hint="eastAsia"/>
        </w:rPr>
        <w:t>独一无二的</w:t>
      </w:r>
      <w:r w:rsidR="00B34F37">
        <w:rPr>
          <w:rFonts w:ascii="思源黑体 CN Normal" w:eastAsia="思源黑体 CN Normal" w:hAnsi="思源黑体 CN Normal" w:hint="eastAsia"/>
        </w:rPr>
        <w:t>，均</w:t>
      </w:r>
      <w:r w:rsidRPr="00100CBF">
        <w:rPr>
          <w:rFonts w:ascii="思源黑体 CN Normal" w:eastAsia="思源黑体 CN Normal" w:hAnsi="思源黑体 CN Normal" w:hint="eastAsia"/>
        </w:rPr>
        <w:t>由充满激情的手工匠人按照最高标准倾力打造。他们的技艺代代相传，经过时间的洗礼愈发炉火纯青，完美</w:t>
      </w:r>
      <w:r w:rsidR="00893166" w:rsidRPr="00100CBF">
        <w:rPr>
          <w:rFonts w:ascii="思源黑体 CN Normal" w:eastAsia="思源黑体 CN Normal" w:hAnsi="思源黑体 CN Normal" w:hint="eastAsia"/>
        </w:rPr>
        <w:t>融合</w:t>
      </w:r>
      <w:r w:rsidRPr="00100CBF">
        <w:rPr>
          <w:rFonts w:ascii="思源黑体 CN Normal" w:eastAsia="思源黑体 CN Normal" w:hAnsi="思源黑体 CN Normal" w:hint="eastAsia"/>
        </w:rPr>
        <w:t>传承、创新和顶尖技术。</w:t>
      </w:r>
    </w:p>
    <w:p w14:paraId="384AFF1F" w14:textId="77777777" w:rsidR="00901253" w:rsidRPr="00100CBF" w:rsidRDefault="00901253" w:rsidP="00901253">
      <w:pPr>
        <w:spacing w:line="240" w:lineRule="auto"/>
        <w:rPr>
          <w:rFonts w:ascii="思源黑体 CN Normal" w:eastAsia="思源黑体 CN Normal" w:hAnsi="思源黑体 CN Normal"/>
        </w:rPr>
      </w:pPr>
    </w:p>
    <w:p w14:paraId="189888D3" w14:textId="0D197BF2" w:rsidR="00515C51" w:rsidRPr="00100CBF" w:rsidRDefault="00515C51" w:rsidP="00901253">
      <w:pPr>
        <w:spacing w:line="240" w:lineRule="auto"/>
        <w:rPr>
          <w:rFonts w:ascii="思源黑体 CN Normal" w:eastAsia="思源黑体 CN Normal" w:hAnsi="思源黑体 CN Normal"/>
        </w:rPr>
      </w:pPr>
      <w:r w:rsidRPr="00100CBF">
        <w:rPr>
          <w:rFonts w:ascii="思源黑体 CN Normal" w:eastAsia="思源黑体 CN Normal" w:hAnsi="思源黑体 CN Normal" w:hint="eastAsia"/>
        </w:rPr>
        <w:t>摩根的车型阵容涵盖 Super 3、Plus 4 和 Plus 6。摩根汽车以模拟驾乘体验为特色，无论您选择哪款车型，每一次驾乘摩根汽车，都是一场探索之旅。</w:t>
      </w:r>
    </w:p>
    <w:p w14:paraId="5B61B51D" w14:textId="77777777" w:rsidR="00CC15A3" w:rsidRPr="00CC15A3" w:rsidRDefault="00CC15A3" w:rsidP="00CC15A3">
      <w:pPr>
        <w:rPr>
          <w:rFonts w:ascii="微软雅黑" w:eastAsia="微软雅黑" w:hAnsi="微软雅黑"/>
          <w:szCs w:val="18"/>
          <w:lang w:val="sv-SE"/>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tblGrid>
      <w:tr w:rsidR="00CC15A3" w:rsidRPr="00CC15A3" w14:paraId="6DED1B37" w14:textId="77777777" w:rsidTr="00CC15A3">
        <w:tc>
          <w:tcPr>
            <w:tcW w:w="4219" w:type="dxa"/>
            <w:hideMark/>
          </w:tcPr>
          <w:p w14:paraId="4E6E061B" w14:textId="77777777" w:rsidR="00CC15A3" w:rsidRPr="00CC15A3" w:rsidRDefault="00CC15A3">
            <w:pPr>
              <w:pStyle w:val="Contact"/>
              <w:tabs>
                <w:tab w:val="left" w:pos="420"/>
              </w:tabs>
              <w:rPr>
                <w:rFonts w:ascii="微软雅黑" w:eastAsia="微软雅黑" w:hAnsi="微软雅黑"/>
                <w:b/>
                <w:sz w:val="18"/>
                <w:szCs w:val="18"/>
                <w:lang w:val="de-DE"/>
              </w:rPr>
            </w:pPr>
            <w:r w:rsidRPr="00CC15A3">
              <w:rPr>
                <w:rFonts w:ascii="微软雅黑" w:eastAsia="微软雅黑" w:hAnsi="微软雅黑" w:hint="eastAsia"/>
                <w:b/>
                <w:sz w:val="18"/>
                <w:szCs w:val="18"/>
                <w:lang w:val="en-US"/>
              </w:rPr>
              <w:t>大中华区新闻联络人</w:t>
            </w:r>
          </w:p>
        </w:tc>
      </w:tr>
      <w:tr w:rsidR="00CC15A3" w:rsidRPr="00CC15A3" w14:paraId="151C4F3F" w14:textId="77777777" w:rsidTr="00CC15A3">
        <w:tc>
          <w:tcPr>
            <w:tcW w:w="4219" w:type="dxa"/>
            <w:hideMark/>
          </w:tcPr>
          <w:p w14:paraId="3C39EBEA" w14:textId="77777777" w:rsidR="00CC15A3" w:rsidRPr="00CC15A3" w:rsidRDefault="00CC15A3">
            <w:pPr>
              <w:pStyle w:val="Contact"/>
              <w:tabs>
                <w:tab w:val="left" w:pos="420"/>
              </w:tabs>
              <w:rPr>
                <w:rFonts w:ascii="微软雅黑" w:eastAsia="微软雅黑" w:hAnsi="微软雅黑"/>
                <w:color w:val="0095D5"/>
                <w:sz w:val="18"/>
                <w:szCs w:val="18"/>
              </w:rPr>
            </w:pPr>
            <w:r w:rsidRPr="00CC15A3">
              <w:rPr>
                <w:rFonts w:ascii="微软雅黑" w:eastAsia="微软雅黑" w:hAnsi="微软雅黑" w:hint="eastAsia"/>
                <w:color w:val="0095D5"/>
                <w:sz w:val="18"/>
                <w:szCs w:val="18"/>
                <w:lang w:val="en-US"/>
              </w:rPr>
              <w:t>顾彦多</w:t>
            </w:r>
            <w:r w:rsidRPr="00CC15A3">
              <w:rPr>
                <w:rFonts w:ascii="微软雅黑" w:eastAsia="微软雅黑" w:hAnsi="微软雅黑" w:hint="eastAsia"/>
                <w:color w:val="0095D5"/>
                <w:sz w:val="18"/>
                <w:szCs w:val="18"/>
              </w:rPr>
              <w:t xml:space="preserve"> Ivy Gu</w:t>
            </w:r>
          </w:p>
        </w:tc>
      </w:tr>
      <w:tr w:rsidR="00CC15A3" w:rsidRPr="00CC15A3" w14:paraId="25448562" w14:textId="77777777" w:rsidTr="00CC15A3">
        <w:tc>
          <w:tcPr>
            <w:tcW w:w="4219" w:type="dxa"/>
            <w:hideMark/>
          </w:tcPr>
          <w:p w14:paraId="7A18D230" w14:textId="77777777" w:rsidR="00CC15A3" w:rsidRPr="00CC15A3" w:rsidRDefault="00CC15A3">
            <w:pPr>
              <w:pStyle w:val="Contact"/>
              <w:tabs>
                <w:tab w:val="left" w:pos="420"/>
              </w:tabs>
              <w:rPr>
                <w:rFonts w:ascii="微软雅黑" w:eastAsia="微软雅黑" w:hAnsi="微软雅黑"/>
                <w:sz w:val="18"/>
                <w:szCs w:val="18"/>
              </w:rPr>
            </w:pPr>
            <w:r w:rsidRPr="00CC15A3">
              <w:rPr>
                <w:rFonts w:ascii="微软雅黑" w:eastAsia="微软雅黑" w:hAnsi="微软雅黑" w:hint="eastAsia"/>
                <w:sz w:val="18"/>
                <w:szCs w:val="18"/>
              </w:rPr>
              <w:t>ivy.gu@sennheiser.com</w:t>
            </w:r>
          </w:p>
        </w:tc>
      </w:tr>
      <w:tr w:rsidR="00CC15A3" w:rsidRPr="00CC15A3" w14:paraId="1B025A4D" w14:textId="77777777" w:rsidTr="00CC15A3">
        <w:tc>
          <w:tcPr>
            <w:tcW w:w="4219" w:type="dxa"/>
            <w:hideMark/>
          </w:tcPr>
          <w:p w14:paraId="50BDC383" w14:textId="77777777" w:rsidR="00CC15A3" w:rsidRPr="00CC15A3" w:rsidRDefault="00CC15A3">
            <w:pPr>
              <w:pStyle w:val="Contact"/>
              <w:tabs>
                <w:tab w:val="left" w:pos="420"/>
              </w:tabs>
              <w:rPr>
                <w:rFonts w:ascii="微软雅黑" w:eastAsia="微软雅黑" w:hAnsi="微软雅黑"/>
                <w:sz w:val="18"/>
                <w:szCs w:val="18"/>
              </w:rPr>
            </w:pPr>
            <w:r w:rsidRPr="00CC15A3">
              <w:rPr>
                <w:rFonts w:ascii="微软雅黑" w:eastAsia="微软雅黑" w:hAnsi="微软雅黑" w:hint="eastAsia"/>
                <w:sz w:val="18"/>
                <w:szCs w:val="18"/>
              </w:rPr>
              <w:t>+86-13810674317</w:t>
            </w:r>
          </w:p>
        </w:tc>
      </w:tr>
    </w:tbl>
    <w:p w14:paraId="444EEA0E" w14:textId="77777777" w:rsidR="00CC15A3" w:rsidRPr="00CC15A3" w:rsidRDefault="00CC15A3" w:rsidP="00CC15A3">
      <w:pPr>
        <w:rPr>
          <w:rFonts w:ascii="微软雅黑" w:eastAsia="微软雅黑" w:hAnsi="微软雅黑"/>
          <w:szCs w:val="18"/>
          <w:lang w:val="sv-SE" w:eastAsia="en-US"/>
        </w:rPr>
      </w:pPr>
    </w:p>
    <w:p w14:paraId="712FC386" w14:textId="77777777" w:rsidR="00515C51" w:rsidRPr="00100CBF" w:rsidRDefault="00515C51" w:rsidP="006B6C5D">
      <w:pPr>
        <w:spacing w:line="240" w:lineRule="auto"/>
        <w:rPr>
          <w:rFonts w:ascii="思源黑体 CN Normal" w:eastAsia="思源黑体 CN Normal" w:hAnsi="思源黑体 CN Normal"/>
          <w:sz w:val="15"/>
          <w:szCs w:val="15"/>
        </w:rPr>
      </w:pPr>
    </w:p>
    <w:sectPr w:rsidR="00515C51" w:rsidRPr="00100CBF" w:rsidSect="009031C7">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6C93E" w14:textId="77777777" w:rsidR="00C335CC" w:rsidRDefault="00C335CC" w:rsidP="00CA1EB9">
      <w:pPr>
        <w:spacing w:line="240" w:lineRule="auto"/>
      </w:pPr>
      <w:r>
        <w:separator/>
      </w:r>
    </w:p>
  </w:endnote>
  <w:endnote w:type="continuationSeparator" w:id="0">
    <w:p w14:paraId="019F4C39" w14:textId="77777777" w:rsidR="00C335CC" w:rsidRDefault="00C335CC" w:rsidP="00CA1EB9">
      <w:pPr>
        <w:spacing w:line="240" w:lineRule="auto"/>
      </w:pPr>
      <w:r>
        <w:continuationSeparator/>
      </w:r>
    </w:p>
  </w:endnote>
  <w:endnote w:type="continuationNotice" w:id="1">
    <w:p w14:paraId="30393736" w14:textId="77777777" w:rsidR="00C335CC" w:rsidRDefault="00C335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FC7BEB3C-3FC1-4136-A75C-68209E024AEA}"/>
    <w:embedBold r:id="rId2" w:fontKey="{B57375CB-B6CE-45B6-9532-C28B78738B39}"/>
    <w:embedItalic r:id="rId3" w:fontKey="{64A423EA-9781-49D3-973E-8EF61DE624BD}"/>
  </w:font>
  <w:font w:name="Calibri">
    <w:panose1 w:val="020F0502020204030204"/>
    <w:charset w:val="00"/>
    <w:family w:val="swiss"/>
    <w:pitch w:val="variable"/>
    <w:sig w:usb0="E4002EFF" w:usb1="C000247B" w:usb2="00000009" w:usb3="00000000" w:csb0="000001FF" w:csb1="00000000"/>
    <w:embedRegular r:id="rId4" w:fontKey="{9BB0CFF7-F767-4783-B6E2-847932D660C1}"/>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42FCEE3D-6914-4312-9BD9-38DEE8D7F8E8}"/>
  </w:font>
  <w:font w:name="思源黑体 CN Normal">
    <w:altName w:val="微软雅黑"/>
    <w:panose1 w:val="00000000000000000000"/>
    <w:charset w:val="86"/>
    <w:family w:val="swiss"/>
    <w:notTrueType/>
    <w:pitch w:val="variable"/>
    <w:sig w:usb0="20000207" w:usb1="2ADF3C10" w:usb2="00000016" w:usb3="00000000" w:csb0="00060107" w:csb1="00000000"/>
  </w:font>
  <w:font w:name="微软雅黑">
    <w:panose1 w:val="020B0503020204020204"/>
    <w:charset w:val="86"/>
    <w:family w:val="swiss"/>
    <w:pitch w:val="variable"/>
    <w:sig w:usb0="80000287" w:usb1="2ACF3C50" w:usb2="00000016" w:usb3="00000000" w:csb0="0004001F" w:csb1="00000000"/>
    <w:embedRegular r:id="rId6" w:subsetted="1" w:fontKey="{12E658D7-D018-4E3D-A976-EA991078D61D}"/>
    <w:embedBold r:id="rId7" w:subsetted="1" w:fontKey="{021FFFF2-C5D2-4605-8977-565A32ED9ED6}"/>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a5"/>
      <w:tabs>
        <w:tab w:val="left" w:pos="3068"/>
      </w:tabs>
    </w:pPr>
    <w:r>
      <w:rPr>
        <w:rFonts w:hint="eastAsia"/>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14FE5" w14:textId="77777777" w:rsidR="00C335CC" w:rsidRDefault="00C335CC" w:rsidP="00CA1EB9">
      <w:pPr>
        <w:spacing w:line="240" w:lineRule="auto"/>
      </w:pPr>
      <w:r>
        <w:separator/>
      </w:r>
    </w:p>
  </w:footnote>
  <w:footnote w:type="continuationSeparator" w:id="0">
    <w:p w14:paraId="08A6B0AE" w14:textId="77777777" w:rsidR="00C335CC" w:rsidRDefault="00C335CC" w:rsidP="00CA1EB9">
      <w:pPr>
        <w:spacing w:line="240" w:lineRule="auto"/>
      </w:pPr>
      <w:r>
        <w:continuationSeparator/>
      </w:r>
    </w:p>
  </w:footnote>
  <w:footnote w:type="continuationNotice" w:id="1">
    <w:p w14:paraId="635A7C27" w14:textId="77777777" w:rsidR="00C335CC" w:rsidRDefault="00C335C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2103AC" w:rsidRDefault="00C85083" w:rsidP="008E5D5C">
    <w:pPr>
      <w:pStyle w:val="a3"/>
      <w:rPr>
        <w:rFonts w:ascii="思源黑体 CN Normal" w:eastAsia="思源黑体 CN Normal" w:hAnsi="思源黑体 CN Normal"/>
        <w:color w:val="0095D5" w:themeColor="accent1"/>
      </w:rPr>
    </w:pPr>
    <w:r w:rsidRPr="002103AC">
      <w:rPr>
        <w:rFonts w:ascii="思源黑体 CN Normal" w:eastAsia="思源黑体 CN Normal" w:hAnsi="思源黑体 CN Normal" w:hint="eastAsia"/>
        <w:color w:val="0095D5" w:themeColor="accent1"/>
      </w:rPr>
      <w:t>新闻稿</w:t>
    </w:r>
    <w:r w:rsidRPr="002103AC">
      <w:rPr>
        <w:rFonts w:ascii="思源黑体 CN Normal" w:eastAsia="思源黑体 CN Normal" w:hAnsi="思源黑体 CN Normal" w:hint="eastAsia"/>
        <w:noProof/>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2103AC" w:rsidRDefault="00C85083" w:rsidP="008E5D5C">
    <w:pPr>
      <w:pStyle w:val="a3"/>
      <w:rPr>
        <w:rFonts w:ascii="思源黑体 CN Normal" w:eastAsia="思源黑体 CN Normal" w:hAnsi="思源黑体 CN Normal"/>
      </w:rPr>
    </w:pPr>
    <w:r w:rsidRPr="002103AC">
      <w:rPr>
        <w:rFonts w:ascii="思源黑体 CN Normal" w:eastAsia="思源黑体 CN Normal" w:hAnsi="思源黑体 CN Normal"/>
      </w:rPr>
      <w:fldChar w:fldCharType="begin"/>
    </w:r>
    <w:r w:rsidRPr="002103AC">
      <w:rPr>
        <w:rFonts w:ascii="思源黑体 CN Normal" w:eastAsia="思源黑体 CN Normal" w:hAnsi="思源黑体 CN Normal"/>
      </w:rPr>
      <w:instrText xml:space="preserve"> PAGE  \* Arabic  \* MERGEFORMAT </w:instrText>
    </w:r>
    <w:r w:rsidRPr="002103AC">
      <w:rPr>
        <w:rFonts w:ascii="思源黑体 CN Normal" w:eastAsia="思源黑体 CN Normal" w:hAnsi="思源黑体 CN Normal"/>
      </w:rPr>
      <w:fldChar w:fldCharType="separate"/>
    </w:r>
    <w:r w:rsidR="007A0B77">
      <w:rPr>
        <w:rFonts w:ascii="思源黑体 CN Normal" w:eastAsia="思源黑体 CN Normal" w:hAnsi="思源黑体 CN Normal"/>
        <w:noProof/>
      </w:rPr>
      <w:t>2</w:t>
    </w:r>
    <w:r w:rsidRPr="002103AC">
      <w:rPr>
        <w:rFonts w:ascii="思源黑体 CN Normal" w:eastAsia="思源黑体 CN Normal" w:hAnsi="思源黑体 CN Normal"/>
      </w:rPr>
      <w:fldChar w:fldCharType="end"/>
    </w:r>
    <w:r w:rsidRPr="002103AC">
      <w:rPr>
        <w:rFonts w:ascii="思源黑体 CN Normal" w:eastAsia="思源黑体 CN Normal" w:hAnsi="思源黑体 CN Normal" w:hint="eastAsia"/>
      </w:rPr>
      <w:t>/</w:t>
    </w:r>
    <w:r w:rsidR="009F41A7" w:rsidRPr="002103AC">
      <w:rPr>
        <w:rFonts w:ascii="思源黑体 CN Normal" w:eastAsia="思源黑体 CN Normal" w:hAnsi="思源黑体 CN Normal"/>
      </w:rPr>
      <w:fldChar w:fldCharType="begin"/>
    </w:r>
    <w:r w:rsidR="009F41A7" w:rsidRPr="002103AC">
      <w:rPr>
        <w:rFonts w:ascii="思源黑体 CN Normal" w:eastAsia="思源黑体 CN Normal" w:hAnsi="思源黑体 CN Normal"/>
      </w:rPr>
      <w:instrText>NUMPAGES  \* Arabic  \* MERGEFORMAT</w:instrText>
    </w:r>
    <w:r w:rsidR="009F41A7" w:rsidRPr="002103AC">
      <w:rPr>
        <w:rFonts w:ascii="思源黑体 CN Normal" w:eastAsia="思源黑体 CN Normal" w:hAnsi="思源黑体 CN Normal"/>
      </w:rPr>
      <w:fldChar w:fldCharType="separate"/>
    </w:r>
    <w:r w:rsidR="007A0B77">
      <w:rPr>
        <w:rFonts w:ascii="思源黑体 CN Normal" w:eastAsia="思源黑体 CN Normal" w:hAnsi="思源黑体 CN Normal"/>
        <w:noProof/>
      </w:rPr>
      <w:t>3</w:t>
    </w:r>
    <w:r w:rsidR="009F41A7" w:rsidRPr="002103AC">
      <w:rPr>
        <w:rFonts w:ascii="思源黑体 CN Normal" w:eastAsia="思源黑体 CN Normal" w:hAnsi="思源黑体 CN Norm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a3"/>
      <w:rPr>
        <w:color w:val="0095D5" w:themeColor="accent1"/>
      </w:rPr>
    </w:pPr>
    <w:r>
      <w:rPr>
        <w:rFonts w:hint="eastAsia"/>
        <w:color w:val="0095D5" w:themeColor="accent1"/>
      </w:rPr>
      <w:t>新闻稿</w:t>
    </w:r>
    <w:r>
      <w:rPr>
        <w:rFonts w:hint="eastAsia"/>
        <w:noProof/>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a3"/>
    </w:pPr>
    <w:r>
      <w:fldChar w:fldCharType="begin"/>
    </w:r>
    <w:r>
      <w:instrText xml:space="preserve"> PAGE  \* Arabic  \* MERGEFORMAT </w:instrText>
    </w:r>
    <w:r>
      <w:fldChar w:fldCharType="separate"/>
    </w:r>
    <w:r w:rsidR="007A0B77">
      <w:rPr>
        <w:noProof/>
      </w:rPr>
      <w:t>1</w:t>
    </w:r>
    <w:r>
      <w:fldChar w:fldCharType="end"/>
    </w:r>
    <w:r>
      <w:rPr>
        <w:rFonts w:hint="eastAsia"/>
      </w:rPr>
      <w:t>/</w:t>
    </w:r>
    <w:fldSimple w:instr="NUMPAGES  \* Arabic  \* MERGEFORMAT">
      <w:r w:rsidR="007A0B77">
        <w:rPr>
          <w:noProof/>
        </w:rPr>
        <w:t>3</w:t>
      </w:r>
    </w:fldSimple>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4570380">
    <w:abstractNumId w:val="5"/>
  </w:num>
  <w:num w:numId="2" w16cid:durableId="1609389899">
    <w:abstractNumId w:val="2"/>
  </w:num>
  <w:num w:numId="3" w16cid:durableId="945893946">
    <w:abstractNumId w:val="19"/>
  </w:num>
  <w:num w:numId="4" w16cid:durableId="62677966">
    <w:abstractNumId w:val="4"/>
  </w:num>
  <w:num w:numId="5" w16cid:durableId="1394306569">
    <w:abstractNumId w:val="17"/>
  </w:num>
  <w:num w:numId="6" w16cid:durableId="1715883904">
    <w:abstractNumId w:val="9"/>
  </w:num>
  <w:num w:numId="7" w16cid:durableId="10300353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50414253">
    <w:abstractNumId w:val="1"/>
  </w:num>
  <w:num w:numId="9" w16cid:durableId="1133865255">
    <w:abstractNumId w:val="14"/>
  </w:num>
  <w:num w:numId="10" w16cid:durableId="754474062">
    <w:abstractNumId w:val="0"/>
  </w:num>
  <w:num w:numId="11" w16cid:durableId="818687784">
    <w:abstractNumId w:val="7"/>
  </w:num>
  <w:num w:numId="12" w16cid:durableId="808595345">
    <w:abstractNumId w:val="15"/>
  </w:num>
  <w:num w:numId="13" w16cid:durableId="1938052744">
    <w:abstractNumId w:val="18"/>
  </w:num>
  <w:num w:numId="14" w16cid:durableId="807891707">
    <w:abstractNumId w:val="3"/>
  </w:num>
  <w:num w:numId="15" w16cid:durableId="183835502">
    <w:abstractNumId w:val="16"/>
  </w:num>
  <w:num w:numId="16" w16cid:durableId="1855262111">
    <w:abstractNumId w:val="11"/>
  </w:num>
  <w:num w:numId="17" w16cid:durableId="1826554624">
    <w:abstractNumId w:val="10"/>
  </w:num>
  <w:num w:numId="18" w16cid:durableId="1242720373">
    <w:abstractNumId w:val="8"/>
  </w:num>
  <w:num w:numId="19" w16cid:durableId="1178691383">
    <w:abstractNumId w:val="12"/>
  </w:num>
  <w:num w:numId="20" w16cid:durableId="1477382335">
    <w:abstractNumId w:val="13"/>
  </w:num>
  <w:num w:numId="21" w16cid:durableId="19183982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bordersDoNotSurroundHeader/>
  <w:bordersDoNotSurroundFooter/>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03EA"/>
    <w:rsid w:val="000012CD"/>
    <w:rsid w:val="00001645"/>
    <w:rsid w:val="00001777"/>
    <w:rsid w:val="00010628"/>
    <w:rsid w:val="000134D7"/>
    <w:rsid w:val="00014BCA"/>
    <w:rsid w:val="0001632B"/>
    <w:rsid w:val="0001676E"/>
    <w:rsid w:val="00021722"/>
    <w:rsid w:val="000224F5"/>
    <w:rsid w:val="00023929"/>
    <w:rsid w:val="00024D0E"/>
    <w:rsid w:val="00025495"/>
    <w:rsid w:val="0003191A"/>
    <w:rsid w:val="00034424"/>
    <w:rsid w:val="00036847"/>
    <w:rsid w:val="0003757A"/>
    <w:rsid w:val="000410C4"/>
    <w:rsid w:val="000451AC"/>
    <w:rsid w:val="00046898"/>
    <w:rsid w:val="00047D6A"/>
    <w:rsid w:val="000515F9"/>
    <w:rsid w:val="00052598"/>
    <w:rsid w:val="00052A49"/>
    <w:rsid w:val="000534CD"/>
    <w:rsid w:val="0005455E"/>
    <w:rsid w:val="00057A05"/>
    <w:rsid w:val="00060BEE"/>
    <w:rsid w:val="0006221A"/>
    <w:rsid w:val="000626BF"/>
    <w:rsid w:val="00062A68"/>
    <w:rsid w:val="00064C50"/>
    <w:rsid w:val="000650C7"/>
    <w:rsid w:val="00067D17"/>
    <w:rsid w:val="00071D44"/>
    <w:rsid w:val="00077EF1"/>
    <w:rsid w:val="00080FB2"/>
    <w:rsid w:val="00081297"/>
    <w:rsid w:val="00081345"/>
    <w:rsid w:val="00082526"/>
    <w:rsid w:val="00082B4F"/>
    <w:rsid w:val="00083F04"/>
    <w:rsid w:val="000845EB"/>
    <w:rsid w:val="000850F9"/>
    <w:rsid w:val="00085F62"/>
    <w:rsid w:val="00085FE1"/>
    <w:rsid w:val="00086101"/>
    <w:rsid w:val="00086BC7"/>
    <w:rsid w:val="000902B5"/>
    <w:rsid w:val="00090721"/>
    <w:rsid w:val="00093230"/>
    <w:rsid w:val="0009384F"/>
    <w:rsid w:val="000958BA"/>
    <w:rsid w:val="00095E37"/>
    <w:rsid w:val="000A054A"/>
    <w:rsid w:val="000A12D2"/>
    <w:rsid w:val="000A189C"/>
    <w:rsid w:val="000A2A6E"/>
    <w:rsid w:val="000A3513"/>
    <w:rsid w:val="000A7E77"/>
    <w:rsid w:val="000B16C2"/>
    <w:rsid w:val="000B1BE4"/>
    <w:rsid w:val="000B5460"/>
    <w:rsid w:val="000B5AF1"/>
    <w:rsid w:val="000B7F17"/>
    <w:rsid w:val="000C07FC"/>
    <w:rsid w:val="000C0B91"/>
    <w:rsid w:val="000C1C9D"/>
    <w:rsid w:val="000C3C6E"/>
    <w:rsid w:val="000C6B42"/>
    <w:rsid w:val="000C6DE0"/>
    <w:rsid w:val="000C7C94"/>
    <w:rsid w:val="000D07C3"/>
    <w:rsid w:val="000E1F0F"/>
    <w:rsid w:val="000E558A"/>
    <w:rsid w:val="000F1105"/>
    <w:rsid w:val="000F1B7D"/>
    <w:rsid w:val="000F333F"/>
    <w:rsid w:val="000F712D"/>
    <w:rsid w:val="000F7E49"/>
    <w:rsid w:val="001005EF"/>
    <w:rsid w:val="00100700"/>
    <w:rsid w:val="00100CBF"/>
    <w:rsid w:val="001030EE"/>
    <w:rsid w:val="00106AE3"/>
    <w:rsid w:val="001103C9"/>
    <w:rsid w:val="00110939"/>
    <w:rsid w:val="00110F68"/>
    <w:rsid w:val="00111B04"/>
    <w:rsid w:val="00115425"/>
    <w:rsid w:val="00116C52"/>
    <w:rsid w:val="00117457"/>
    <w:rsid w:val="00121501"/>
    <w:rsid w:val="00122C55"/>
    <w:rsid w:val="00124508"/>
    <w:rsid w:val="00126023"/>
    <w:rsid w:val="001274C0"/>
    <w:rsid w:val="0013050D"/>
    <w:rsid w:val="00133565"/>
    <w:rsid w:val="00133758"/>
    <w:rsid w:val="00133894"/>
    <w:rsid w:val="001345C1"/>
    <w:rsid w:val="0013610C"/>
    <w:rsid w:val="00136983"/>
    <w:rsid w:val="00136BB1"/>
    <w:rsid w:val="0014006E"/>
    <w:rsid w:val="0014010A"/>
    <w:rsid w:val="00140778"/>
    <w:rsid w:val="0014626B"/>
    <w:rsid w:val="00150F5B"/>
    <w:rsid w:val="001517C5"/>
    <w:rsid w:val="00151D18"/>
    <w:rsid w:val="00152FA9"/>
    <w:rsid w:val="00161E89"/>
    <w:rsid w:val="001624CA"/>
    <w:rsid w:val="00163689"/>
    <w:rsid w:val="0016666F"/>
    <w:rsid w:val="0016778C"/>
    <w:rsid w:val="00173A7F"/>
    <w:rsid w:val="00173BB3"/>
    <w:rsid w:val="001747E2"/>
    <w:rsid w:val="0017710D"/>
    <w:rsid w:val="00177338"/>
    <w:rsid w:val="00183786"/>
    <w:rsid w:val="00183C6D"/>
    <w:rsid w:val="00184D42"/>
    <w:rsid w:val="00186350"/>
    <w:rsid w:val="001866B8"/>
    <w:rsid w:val="00194144"/>
    <w:rsid w:val="0019417E"/>
    <w:rsid w:val="0019497F"/>
    <w:rsid w:val="00196886"/>
    <w:rsid w:val="0019770E"/>
    <w:rsid w:val="001A05B2"/>
    <w:rsid w:val="001A1AC5"/>
    <w:rsid w:val="001A5A7D"/>
    <w:rsid w:val="001A62BA"/>
    <w:rsid w:val="001A6DF3"/>
    <w:rsid w:val="001B4695"/>
    <w:rsid w:val="001B46A8"/>
    <w:rsid w:val="001B4B52"/>
    <w:rsid w:val="001C00CF"/>
    <w:rsid w:val="001C1C49"/>
    <w:rsid w:val="001C35A4"/>
    <w:rsid w:val="001C46CD"/>
    <w:rsid w:val="001C5F01"/>
    <w:rsid w:val="001C63D8"/>
    <w:rsid w:val="001D4E25"/>
    <w:rsid w:val="001E086C"/>
    <w:rsid w:val="001E0C8F"/>
    <w:rsid w:val="001E3537"/>
    <w:rsid w:val="001E364F"/>
    <w:rsid w:val="001E4E67"/>
    <w:rsid w:val="001F3001"/>
    <w:rsid w:val="0020012A"/>
    <w:rsid w:val="002008AB"/>
    <w:rsid w:val="00201C37"/>
    <w:rsid w:val="00203C58"/>
    <w:rsid w:val="002057CE"/>
    <w:rsid w:val="0020617B"/>
    <w:rsid w:val="00206190"/>
    <w:rsid w:val="002075EF"/>
    <w:rsid w:val="002103AC"/>
    <w:rsid w:val="002106E8"/>
    <w:rsid w:val="00212631"/>
    <w:rsid w:val="00213B6E"/>
    <w:rsid w:val="00215157"/>
    <w:rsid w:val="002206C4"/>
    <w:rsid w:val="00225F88"/>
    <w:rsid w:val="0023030F"/>
    <w:rsid w:val="002323FD"/>
    <w:rsid w:val="0023282A"/>
    <w:rsid w:val="0023325B"/>
    <w:rsid w:val="002332F1"/>
    <w:rsid w:val="00235506"/>
    <w:rsid w:val="002356E0"/>
    <w:rsid w:val="00235C08"/>
    <w:rsid w:val="002373D2"/>
    <w:rsid w:val="002409B4"/>
    <w:rsid w:val="00242EA6"/>
    <w:rsid w:val="00245322"/>
    <w:rsid w:val="002465AA"/>
    <w:rsid w:val="00247165"/>
    <w:rsid w:val="002502A3"/>
    <w:rsid w:val="002513DB"/>
    <w:rsid w:val="00252BB5"/>
    <w:rsid w:val="0025674E"/>
    <w:rsid w:val="0025753A"/>
    <w:rsid w:val="00257E72"/>
    <w:rsid w:val="00262085"/>
    <w:rsid w:val="00262172"/>
    <w:rsid w:val="00262C3A"/>
    <w:rsid w:val="00265593"/>
    <w:rsid w:val="002655A6"/>
    <w:rsid w:val="00265EFA"/>
    <w:rsid w:val="002669F4"/>
    <w:rsid w:val="00270F03"/>
    <w:rsid w:val="002775F5"/>
    <w:rsid w:val="00280603"/>
    <w:rsid w:val="00282A73"/>
    <w:rsid w:val="00282A8D"/>
    <w:rsid w:val="002834AA"/>
    <w:rsid w:val="00284363"/>
    <w:rsid w:val="002849F1"/>
    <w:rsid w:val="00286F89"/>
    <w:rsid w:val="002917A2"/>
    <w:rsid w:val="002A1155"/>
    <w:rsid w:val="002A24D0"/>
    <w:rsid w:val="002A54F5"/>
    <w:rsid w:val="002B228B"/>
    <w:rsid w:val="002B3301"/>
    <w:rsid w:val="002B4D35"/>
    <w:rsid w:val="002B7498"/>
    <w:rsid w:val="002C10B6"/>
    <w:rsid w:val="002C2E88"/>
    <w:rsid w:val="002C4738"/>
    <w:rsid w:val="002C6F4D"/>
    <w:rsid w:val="002C7064"/>
    <w:rsid w:val="002D11A8"/>
    <w:rsid w:val="002D6BD2"/>
    <w:rsid w:val="002D788E"/>
    <w:rsid w:val="002E66A1"/>
    <w:rsid w:val="002E6AC4"/>
    <w:rsid w:val="002F291C"/>
    <w:rsid w:val="002F3680"/>
    <w:rsid w:val="002F41F8"/>
    <w:rsid w:val="002F6C5E"/>
    <w:rsid w:val="003033A6"/>
    <w:rsid w:val="00305B63"/>
    <w:rsid w:val="00311C6F"/>
    <w:rsid w:val="003132B6"/>
    <w:rsid w:val="003132C3"/>
    <w:rsid w:val="00315BF3"/>
    <w:rsid w:val="00320EA4"/>
    <w:rsid w:val="00321E71"/>
    <w:rsid w:val="003222F5"/>
    <w:rsid w:val="00324859"/>
    <w:rsid w:val="00326FB8"/>
    <w:rsid w:val="003275FC"/>
    <w:rsid w:val="00330111"/>
    <w:rsid w:val="00330A58"/>
    <w:rsid w:val="0033727D"/>
    <w:rsid w:val="00337412"/>
    <w:rsid w:val="003420AB"/>
    <w:rsid w:val="00342107"/>
    <w:rsid w:val="00345492"/>
    <w:rsid w:val="00346D4C"/>
    <w:rsid w:val="003477FA"/>
    <w:rsid w:val="00347C98"/>
    <w:rsid w:val="00350556"/>
    <w:rsid w:val="00351B40"/>
    <w:rsid w:val="003524A7"/>
    <w:rsid w:val="00354AF9"/>
    <w:rsid w:val="0036480A"/>
    <w:rsid w:val="003670BA"/>
    <w:rsid w:val="00370858"/>
    <w:rsid w:val="003708EA"/>
    <w:rsid w:val="00372321"/>
    <w:rsid w:val="00373F92"/>
    <w:rsid w:val="00375ACD"/>
    <w:rsid w:val="00381BA5"/>
    <w:rsid w:val="0038583A"/>
    <w:rsid w:val="003869FB"/>
    <w:rsid w:val="00387600"/>
    <w:rsid w:val="00387744"/>
    <w:rsid w:val="00391D52"/>
    <w:rsid w:val="00392136"/>
    <w:rsid w:val="003A26C2"/>
    <w:rsid w:val="003A4922"/>
    <w:rsid w:val="003A649F"/>
    <w:rsid w:val="003B1AF1"/>
    <w:rsid w:val="003B1DD3"/>
    <w:rsid w:val="003B6F65"/>
    <w:rsid w:val="003C1F35"/>
    <w:rsid w:val="003C4274"/>
    <w:rsid w:val="003C59A5"/>
    <w:rsid w:val="003C5BCC"/>
    <w:rsid w:val="003D06A1"/>
    <w:rsid w:val="003D20E7"/>
    <w:rsid w:val="003D2DCD"/>
    <w:rsid w:val="003E0005"/>
    <w:rsid w:val="003E38A9"/>
    <w:rsid w:val="003E4B10"/>
    <w:rsid w:val="003E4BEF"/>
    <w:rsid w:val="003F6B63"/>
    <w:rsid w:val="0040012C"/>
    <w:rsid w:val="00400B3D"/>
    <w:rsid w:val="00403729"/>
    <w:rsid w:val="00404BF7"/>
    <w:rsid w:val="00405E0D"/>
    <w:rsid w:val="004122C3"/>
    <w:rsid w:val="00414B71"/>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55C1"/>
    <w:rsid w:val="0046151C"/>
    <w:rsid w:val="00462AE9"/>
    <w:rsid w:val="004703A5"/>
    <w:rsid w:val="00470F2B"/>
    <w:rsid w:val="004729AE"/>
    <w:rsid w:val="00474E4B"/>
    <w:rsid w:val="00480A60"/>
    <w:rsid w:val="00482238"/>
    <w:rsid w:val="004830A1"/>
    <w:rsid w:val="004850F3"/>
    <w:rsid w:val="00485C80"/>
    <w:rsid w:val="0049077E"/>
    <w:rsid w:val="00490C42"/>
    <w:rsid w:val="004A2036"/>
    <w:rsid w:val="004A40F5"/>
    <w:rsid w:val="004A6B45"/>
    <w:rsid w:val="004B13B3"/>
    <w:rsid w:val="004C3017"/>
    <w:rsid w:val="004C672B"/>
    <w:rsid w:val="004D0909"/>
    <w:rsid w:val="004D1199"/>
    <w:rsid w:val="004D4955"/>
    <w:rsid w:val="004E0A54"/>
    <w:rsid w:val="004E19A6"/>
    <w:rsid w:val="004E2DCB"/>
    <w:rsid w:val="004E3BFF"/>
    <w:rsid w:val="004E5F7D"/>
    <w:rsid w:val="004E6BDF"/>
    <w:rsid w:val="004E7C11"/>
    <w:rsid w:val="004E7F9A"/>
    <w:rsid w:val="004F31F9"/>
    <w:rsid w:val="004F355A"/>
    <w:rsid w:val="004F4CA1"/>
    <w:rsid w:val="004F6060"/>
    <w:rsid w:val="004F79CB"/>
    <w:rsid w:val="00500E07"/>
    <w:rsid w:val="00500EF6"/>
    <w:rsid w:val="00504A34"/>
    <w:rsid w:val="00505597"/>
    <w:rsid w:val="00507935"/>
    <w:rsid w:val="00513773"/>
    <w:rsid w:val="00515C51"/>
    <w:rsid w:val="005173D7"/>
    <w:rsid w:val="00521780"/>
    <w:rsid w:val="00523995"/>
    <w:rsid w:val="00523E4C"/>
    <w:rsid w:val="0052510B"/>
    <w:rsid w:val="00527761"/>
    <w:rsid w:val="00530213"/>
    <w:rsid w:val="0053048E"/>
    <w:rsid w:val="0053079A"/>
    <w:rsid w:val="005327DB"/>
    <w:rsid w:val="00532E74"/>
    <w:rsid w:val="00535E0F"/>
    <w:rsid w:val="00536203"/>
    <w:rsid w:val="005368AB"/>
    <w:rsid w:val="00541F4C"/>
    <w:rsid w:val="00541FF0"/>
    <w:rsid w:val="005420FF"/>
    <w:rsid w:val="005438AB"/>
    <w:rsid w:val="00543AA6"/>
    <w:rsid w:val="00543E46"/>
    <w:rsid w:val="00545A12"/>
    <w:rsid w:val="00545F39"/>
    <w:rsid w:val="005522DB"/>
    <w:rsid w:val="00554617"/>
    <w:rsid w:val="00560FAB"/>
    <w:rsid w:val="00561A8C"/>
    <w:rsid w:val="00566EF5"/>
    <w:rsid w:val="005713DF"/>
    <w:rsid w:val="00572758"/>
    <w:rsid w:val="005735C2"/>
    <w:rsid w:val="00574BF2"/>
    <w:rsid w:val="0057581A"/>
    <w:rsid w:val="00576746"/>
    <w:rsid w:val="005773A5"/>
    <w:rsid w:val="005775E9"/>
    <w:rsid w:val="00577CC6"/>
    <w:rsid w:val="00580709"/>
    <w:rsid w:val="00581015"/>
    <w:rsid w:val="00583AAC"/>
    <w:rsid w:val="00584432"/>
    <w:rsid w:val="005846C2"/>
    <w:rsid w:val="00584E31"/>
    <w:rsid w:val="00585911"/>
    <w:rsid w:val="0058599E"/>
    <w:rsid w:val="00585A32"/>
    <w:rsid w:val="00591CC5"/>
    <w:rsid w:val="005942F7"/>
    <w:rsid w:val="00597C25"/>
    <w:rsid w:val="005A0B2C"/>
    <w:rsid w:val="005A1341"/>
    <w:rsid w:val="005A1D1C"/>
    <w:rsid w:val="005A3459"/>
    <w:rsid w:val="005B2051"/>
    <w:rsid w:val="005B3043"/>
    <w:rsid w:val="005B3680"/>
    <w:rsid w:val="005B3C6C"/>
    <w:rsid w:val="005B45D8"/>
    <w:rsid w:val="005B7A5F"/>
    <w:rsid w:val="005C06A6"/>
    <w:rsid w:val="005C1F67"/>
    <w:rsid w:val="005C346B"/>
    <w:rsid w:val="005C698C"/>
    <w:rsid w:val="005C7ECC"/>
    <w:rsid w:val="005D0BD8"/>
    <w:rsid w:val="005D2DE5"/>
    <w:rsid w:val="005D3F4D"/>
    <w:rsid w:val="005D571F"/>
    <w:rsid w:val="005E0466"/>
    <w:rsid w:val="005E1351"/>
    <w:rsid w:val="005E34A2"/>
    <w:rsid w:val="005E35AF"/>
    <w:rsid w:val="005E4083"/>
    <w:rsid w:val="005E7594"/>
    <w:rsid w:val="005F3731"/>
    <w:rsid w:val="005F375F"/>
    <w:rsid w:val="005F3B4C"/>
    <w:rsid w:val="005F42C6"/>
    <w:rsid w:val="005F45CD"/>
    <w:rsid w:val="005F4B1D"/>
    <w:rsid w:val="005F74D3"/>
    <w:rsid w:val="00600E8F"/>
    <w:rsid w:val="0060142B"/>
    <w:rsid w:val="0060148A"/>
    <w:rsid w:val="006033A5"/>
    <w:rsid w:val="00604F9C"/>
    <w:rsid w:val="006051BB"/>
    <w:rsid w:val="006108B6"/>
    <w:rsid w:val="0062293A"/>
    <w:rsid w:val="0062351B"/>
    <w:rsid w:val="006236F8"/>
    <w:rsid w:val="00626FC6"/>
    <w:rsid w:val="00627B1F"/>
    <w:rsid w:val="00631B22"/>
    <w:rsid w:val="00633157"/>
    <w:rsid w:val="00633754"/>
    <w:rsid w:val="00633C6A"/>
    <w:rsid w:val="00634F83"/>
    <w:rsid w:val="0063731D"/>
    <w:rsid w:val="00645368"/>
    <w:rsid w:val="006478D9"/>
    <w:rsid w:val="006502F1"/>
    <w:rsid w:val="006531B2"/>
    <w:rsid w:val="006563DA"/>
    <w:rsid w:val="006626CC"/>
    <w:rsid w:val="006635AC"/>
    <w:rsid w:val="006648B0"/>
    <w:rsid w:val="00665D96"/>
    <w:rsid w:val="00667104"/>
    <w:rsid w:val="00673FF0"/>
    <w:rsid w:val="006758C2"/>
    <w:rsid w:val="00675D6D"/>
    <w:rsid w:val="00675EC3"/>
    <w:rsid w:val="006775F4"/>
    <w:rsid w:val="0068243D"/>
    <w:rsid w:val="0068317C"/>
    <w:rsid w:val="00683C0C"/>
    <w:rsid w:val="00684335"/>
    <w:rsid w:val="006845CE"/>
    <w:rsid w:val="00684BFA"/>
    <w:rsid w:val="00686D52"/>
    <w:rsid w:val="00690240"/>
    <w:rsid w:val="006909C7"/>
    <w:rsid w:val="00690B64"/>
    <w:rsid w:val="0069221D"/>
    <w:rsid w:val="006925CA"/>
    <w:rsid w:val="00692D50"/>
    <w:rsid w:val="0069441D"/>
    <w:rsid w:val="00695CAA"/>
    <w:rsid w:val="006967BE"/>
    <w:rsid w:val="006A2CC5"/>
    <w:rsid w:val="006A651E"/>
    <w:rsid w:val="006B12AB"/>
    <w:rsid w:val="006B1B50"/>
    <w:rsid w:val="006B5046"/>
    <w:rsid w:val="006B6C35"/>
    <w:rsid w:val="006B6C5D"/>
    <w:rsid w:val="006B7180"/>
    <w:rsid w:val="006B7BAC"/>
    <w:rsid w:val="006C0197"/>
    <w:rsid w:val="006C0585"/>
    <w:rsid w:val="006C239A"/>
    <w:rsid w:val="006C29E1"/>
    <w:rsid w:val="006C39FA"/>
    <w:rsid w:val="006C7F79"/>
    <w:rsid w:val="006CA7CB"/>
    <w:rsid w:val="006D154A"/>
    <w:rsid w:val="006D246F"/>
    <w:rsid w:val="006D49AD"/>
    <w:rsid w:val="006D55B1"/>
    <w:rsid w:val="006D6349"/>
    <w:rsid w:val="006D7E96"/>
    <w:rsid w:val="006D7F3D"/>
    <w:rsid w:val="006E233E"/>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09E6"/>
    <w:rsid w:val="007155FA"/>
    <w:rsid w:val="007237E9"/>
    <w:rsid w:val="00724E7B"/>
    <w:rsid w:val="00730716"/>
    <w:rsid w:val="007321DA"/>
    <w:rsid w:val="00732711"/>
    <w:rsid w:val="00732897"/>
    <w:rsid w:val="00733FA9"/>
    <w:rsid w:val="00734469"/>
    <w:rsid w:val="0073498E"/>
    <w:rsid w:val="007355E1"/>
    <w:rsid w:val="0073722D"/>
    <w:rsid w:val="00737B01"/>
    <w:rsid w:val="007409A7"/>
    <w:rsid w:val="00740D3A"/>
    <w:rsid w:val="00740FCE"/>
    <w:rsid w:val="00740FD3"/>
    <w:rsid w:val="00745CD6"/>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D67"/>
    <w:rsid w:val="00796EF7"/>
    <w:rsid w:val="007A01C3"/>
    <w:rsid w:val="007A094C"/>
    <w:rsid w:val="007A0B77"/>
    <w:rsid w:val="007A2D75"/>
    <w:rsid w:val="007A4FBA"/>
    <w:rsid w:val="007A53BD"/>
    <w:rsid w:val="007A5B1D"/>
    <w:rsid w:val="007A5F92"/>
    <w:rsid w:val="007B0147"/>
    <w:rsid w:val="007B4A65"/>
    <w:rsid w:val="007B5F98"/>
    <w:rsid w:val="007C2184"/>
    <w:rsid w:val="007C3608"/>
    <w:rsid w:val="007C39FA"/>
    <w:rsid w:val="007C40A0"/>
    <w:rsid w:val="007C4F79"/>
    <w:rsid w:val="007C5F04"/>
    <w:rsid w:val="007C6B1C"/>
    <w:rsid w:val="007C6C67"/>
    <w:rsid w:val="007C6E54"/>
    <w:rsid w:val="007D0FC1"/>
    <w:rsid w:val="007D1325"/>
    <w:rsid w:val="007D3E22"/>
    <w:rsid w:val="007D50B6"/>
    <w:rsid w:val="007D64DB"/>
    <w:rsid w:val="007D6683"/>
    <w:rsid w:val="007D7AD6"/>
    <w:rsid w:val="007E1C70"/>
    <w:rsid w:val="007E239A"/>
    <w:rsid w:val="007E3807"/>
    <w:rsid w:val="007E45D0"/>
    <w:rsid w:val="007E6066"/>
    <w:rsid w:val="007E6EAA"/>
    <w:rsid w:val="007E77DC"/>
    <w:rsid w:val="007F1055"/>
    <w:rsid w:val="007F2068"/>
    <w:rsid w:val="007F2B18"/>
    <w:rsid w:val="007F3AE0"/>
    <w:rsid w:val="007F53DD"/>
    <w:rsid w:val="007F6B2D"/>
    <w:rsid w:val="00800E20"/>
    <w:rsid w:val="00803566"/>
    <w:rsid w:val="008042D1"/>
    <w:rsid w:val="00806C0C"/>
    <w:rsid w:val="00810BAE"/>
    <w:rsid w:val="00811082"/>
    <w:rsid w:val="00812113"/>
    <w:rsid w:val="00812B3C"/>
    <w:rsid w:val="0081434A"/>
    <w:rsid w:val="008153F8"/>
    <w:rsid w:val="008228C2"/>
    <w:rsid w:val="00824E68"/>
    <w:rsid w:val="00826BC7"/>
    <w:rsid w:val="008310C6"/>
    <w:rsid w:val="008316D0"/>
    <w:rsid w:val="008343AA"/>
    <w:rsid w:val="008350AF"/>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B4A"/>
    <w:rsid w:val="00873D36"/>
    <w:rsid w:val="0087566E"/>
    <w:rsid w:val="00880B94"/>
    <w:rsid w:val="00880BFE"/>
    <w:rsid w:val="0088387D"/>
    <w:rsid w:val="00885526"/>
    <w:rsid w:val="00886E20"/>
    <w:rsid w:val="00891AAB"/>
    <w:rsid w:val="00892E5F"/>
    <w:rsid w:val="00893166"/>
    <w:rsid w:val="008936EE"/>
    <w:rsid w:val="00893763"/>
    <w:rsid w:val="00893833"/>
    <w:rsid w:val="00894DE7"/>
    <w:rsid w:val="00895D6D"/>
    <w:rsid w:val="008A1F45"/>
    <w:rsid w:val="008A2E98"/>
    <w:rsid w:val="008A3BF3"/>
    <w:rsid w:val="008A45D0"/>
    <w:rsid w:val="008B0866"/>
    <w:rsid w:val="008B3DD9"/>
    <w:rsid w:val="008C330E"/>
    <w:rsid w:val="008C3596"/>
    <w:rsid w:val="008D372F"/>
    <w:rsid w:val="008D4481"/>
    <w:rsid w:val="008D5B56"/>
    <w:rsid w:val="008D6796"/>
    <w:rsid w:val="008D6CAB"/>
    <w:rsid w:val="008E1954"/>
    <w:rsid w:val="008E19F9"/>
    <w:rsid w:val="008E405A"/>
    <w:rsid w:val="008E413A"/>
    <w:rsid w:val="008E477E"/>
    <w:rsid w:val="008E571F"/>
    <w:rsid w:val="008E5D5C"/>
    <w:rsid w:val="008E7699"/>
    <w:rsid w:val="008F2BF4"/>
    <w:rsid w:val="008F3CED"/>
    <w:rsid w:val="008F559F"/>
    <w:rsid w:val="008F743A"/>
    <w:rsid w:val="009008A8"/>
    <w:rsid w:val="00901209"/>
    <w:rsid w:val="00901253"/>
    <w:rsid w:val="00902F4D"/>
    <w:rsid w:val="00902FA2"/>
    <w:rsid w:val="009031C7"/>
    <w:rsid w:val="0090547E"/>
    <w:rsid w:val="00911FD5"/>
    <w:rsid w:val="00912AD7"/>
    <w:rsid w:val="00917D9C"/>
    <w:rsid w:val="00917FDF"/>
    <w:rsid w:val="009203CD"/>
    <w:rsid w:val="0092195A"/>
    <w:rsid w:val="00922ACD"/>
    <w:rsid w:val="009302B0"/>
    <w:rsid w:val="00931345"/>
    <w:rsid w:val="00931C8D"/>
    <w:rsid w:val="009320A9"/>
    <w:rsid w:val="00937175"/>
    <w:rsid w:val="00940DE7"/>
    <w:rsid w:val="00940E6D"/>
    <w:rsid w:val="009427A9"/>
    <w:rsid w:val="00945E93"/>
    <w:rsid w:val="00946B67"/>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672D3"/>
    <w:rsid w:val="00970096"/>
    <w:rsid w:val="00970640"/>
    <w:rsid w:val="009707E8"/>
    <w:rsid w:val="0097112C"/>
    <w:rsid w:val="009715D3"/>
    <w:rsid w:val="00972EF0"/>
    <w:rsid w:val="0097476C"/>
    <w:rsid w:val="0097538C"/>
    <w:rsid w:val="009756D5"/>
    <w:rsid w:val="00977319"/>
    <w:rsid w:val="00977493"/>
    <w:rsid w:val="00977C27"/>
    <w:rsid w:val="009852C2"/>
    <w:rsid w:val="00991BEB"/>
    <w:rsid w:val="00992975"/>
    <w:rsid w:val="00992A12"/>
    <w:rsid w:val="00994054"/>
    <w:rsid w:val="009973DF"/>
    <w:rsid w:val="00997A82"/>
    <w:rsid w:val="009A0974"/>
    <w:rsid w:val="009B1249"/>
    <w:rsid w:val="009B248A"/>
    <w:rsid w:val="009B3EDB"/>
    <w:rsid w:val="009B6BB2"/>
    <w:rsid w:val="009B7FBE"/>
    <w:rsid w:val="009C1012"/>
    <w:rsid w:val="009C323E"/>
    <w:rsid w:val="009C334E"/>
    <w:rsid w:val="009C42F3"/>
    <w:rsid w:val="009C45A2"/>
    <w:rsid w:val="009C4A4A"/>
    <w:rsid w:val="009C5B76"/>
    <w:rsid w:val="009C638A"/>
    <w:rsid w:val="009D183B"/>
    <w:rsid w:val="009D4237"/>
    <w:rsid w:val="009D64AC"/>
    <w:rsid w:val="009D6AD5"/>
    <w:rsid w:val="009D78F0"/>
    <w:rsid w:val="009E108D"/>
    <w:rsid w:val="009E29F7"/>
    <w:rsid w:val="009E3461"/>
    <w:rsid w:val="009E3E90"/>
    <w:rsid w:val="009E4FAC"/>
    <w:rsid w:val="009E7A10"/>
    <w:rsid w:val="009F12B6"/>
    <w:rsid w:val="009F136E"/>
    <w:rsid w:val="009F1FDC"/>
    <w:rsid w:val="009F30F7"/>
    <w:rsid w:val="009F41A7"/>
    <w:rsid w:val="009F7EAC"/>
    <w:rsid w:val="009F7F43"/>
    <w:rsid w:val="00A02C88"/>
    <w:rsid w:val="00A02F8F"/>
    <w:rsid w:val="00A03112"/>
    <w:rsid w:val="00A06005"/>
    <w:rsid w:val="00A06726"/>
    <w:rsid w:val="00A079C0"/>
    <w:rsid w:val="00A10D64"/>
    <w:rsid w:val="00A11584"/>
    <w:rsid w:val="00A1701D"/>
    <w:rsid w:val="00A22CED"/>
    <w:rsid w:val="00A25F2B"/>
    <w:rsid w:val="00A26180"/>
    <w:rsid w:val="00A3355E"/>
    <w:rsid w:val="00A356BE"/>
    <w:rsid w:val="00A368FB"/>
    <w:rsid w:val="00A36938"/>
    <w:rsid w:val="00A36C6A"/>
    <w:rsid w:val="00A40098"/>
    <w:rsid w:val="00A4309A"/>
    <w:rsid w:val="00A43DAB"/>
    <w:rsid w:val="00A447D1"/>
    <w:rsid w:val="00A45A4C"/>
    <w:rsid w:val="00A5075B"/>
    <w:rsid w:val="00A51175"/>
    <w:rsid w:val="00A51610"/>
    <w:rsid w:val="00A53544"/>
    <w:rsid w:val="00A5375F"/>
    <w:rsid w:val="00A55E22"/>
    <w:rsid w:val="00A55E69"/>
    <w:rsid w:val="00A56DA5"/>
    <w:rsid w:val="00A579B4"/>
    <w:rsid w:val="00A61908"/>
    <w:rsid w:val="00A65088"/>
    <w:rsid w:val="00A65672"/>
    <w:rsid w:val="00A65AAF"/>
    <w:rsid w:val="00A65BEA"/>
    <w:rsid w:val="00A65EE0"/>
    <w:rsid w:val="00A67D35"/>
    <w:rsid w:val="00A710ED"/>
    <w:rsid w:val="00A74DE9"/>
    <w:rsid w:val="00A7691D"/>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2F8"/>
    <w:rsid w:val="00AB0C5A"/>
    <w:rsid w:val="00AB3920"/>
    <w:rsid w:val="00AB3D45"/>
    <w:rsid w:val="00AB48ED"/>
    <w:rsid w:val="00AB5767"/>
    <w:rsid w:val="00AC09A2"/>
    <w:rsid w:val="00AC144E"/>
    <w:rsid w:val="00AC401E"/>
    <w:rsid w:val="00AC4501"/>
    <w:rsid w:val="00AC4E77"/>
    <w:rsid w:val="00AC54B3"/>
    <w:rsid w:val="00AC7CFA"/>
    <w:rsid w:val="00AD65C5"/>
    <w:rsid w:val="00AD75E0"/>
    <w:rsid w:val="00AD78BE"/>
    <w:rsid w:val="00AD7B4E"/>
    <w:rsid w:val="00AE0EF3"/>
    <w:rsid w:val="00AE0EF8"/>
    <w:rsid w:val="00AE2057"/>
    <w:rsid w:val="00AE2326"/>
    <w:rsid w:val="00AE41F7"/>
    <w:rsid w:val="00AE4FA2"/>
    <w:rsid w:val="00AE663E"/>
    <w:rsid w:val="00AE67C1"/>
    <w:rsid w:val="00AF09A5"/>
    <w:rsid w:val="00AF1294"/>
    <w:rsid w:val="00AF1D0F"/>
    <w:rsid w:val="00AF23AB"/>
    <w:rsid w:val="00B0253A"/>
    <w:rsid w:val="00B059E0"/>
    <w:rsid w:val="00B05B29"/>
    <w:rsid w:val="00B069D9"/>
    <w:rsid w:val="00B06B26"/>
    <w:rsid w:val="00B10568"/>
    <w:rsid w:val="00B13D27"/>
    <w:rsid w:val="00B160C9"/>
    <w:rsid w:val="00B17689"/>
    <w:rsid w:val="00B20E88"/>
    <w:rsid w:val="00B21D9D"/>
    <w:rsid w:val="00B24691"/>
    <w:rsid w:val="00B24EB3"/>
    <w:rsid w:val="00B2503A"/>
    <w:rsid w:val="00B32BB5"/>
    <w:rsid w:val="00B34F37"/>
    <w:rsid w:val="00B3544D"/>
    <w:rsid w:val="00B35F55"/>
    <w:rsid w:val="00B403A9"/>
    <w:rsid w:val="00B444F9"/>
    <w:rsid w:val="00B476AD"/>
    <w:rsid w:val="00B4777D"/>
    <w:rsid w:val="00B5217E"/>
    <w:rsid w:val="00B543B3"/>
    <w:rsid w:val="00B56D8B"/>
    <w:rsid w:val="00B614B5"/>
    <w:rsid w:val="00B658A8"/>
    <w:rsid w:val="00B67C33"/>
    <w:rsid w:val="00B701F7"/>
    <w:rsid w:val="00B70B2D"/>
    <w:rsid w:val="00B7322D"/>
    <w:rsid w:val="00B74CE0"/>
    <w:rsid w:val="00B7558F"/>
    <w:rsid w:val="00B755B9"/>
    <w:rsid w:val="00B76701"/>
    <w:rsid w:val="00B76B99"/>
    <w:rsid w:val="00B80B1D"/>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2D19"/>
    <w:rsid w:val="00BB6C23"/>
    <w:rsid w:val="00BB6E6D"/>
    <w:rsid w:val="00BC4C8D"/>
    <w:rsid w:val="00BC5AE4"/>
    <w:rsid w:val="00BD1602"/>
    <w:rsid w:val="00BD393F"/>
    <w:rsid w:val="00BD5E46"/>
    <w:rsid w:val="00BD781A"/>
    <w:rsid w:val="00BE0D8C"/>
    <w:rsid w:val="00BE4705"/>
    <w:rsid w:val="00BE5515"/>
    <w:rsid w:val="00BE56F7"/>
    <w:rsid w:val="00BE7969"/>
    <w:rsid w:val="00BF1E16"/>
    <w:rsid w:val="00BF520E"/>
    <w:rsid w:val="00BF7687"/>
    <w:rsid w:val="00BF7D6F"/>
    <w:rsid w:val="00C01068"/>
    <w:rsid w:val="00C02462"/>
    <w:rsid w:val="00C02C6E"/>
    <w:rsid w:val="00C037BC"/>
    <w:rsid w:val="00C037E3"/>
    <w:rsid w:val="00C0425D"/>
    <w:rsid w:val="00C04E86"/>
    <w:rsid w:val="00C0604B"/>
    <w:rsid w:val="00C10A99"/>
    <w:rsid w:val="00C12A96"/>
    <w:rsid w:val="00C16707"/>
    <w:rsid w:val="00C20686"/>
    <w:rsid w:val="00C20AE4"/>
    <w:rsid w:val="00C20D7A"/>
    <w:rsid w:val="00C24D33"/>
    <w:rsid w:val="00C24DAB"/>
    <w:rsid w:val="00C264BE"/>
    <w:rsid w:val="00C27B1B"/>
    <w:rsid w:val="00C30338"/>
    <w:rsid w:val="00C30400"/>
    <w:rsid w:val="00C30C91"/>
    <w:rsid w:val="00C31716"/>
    <w:rsid w:val="00C335CC"/>
    <w:rsid w:val="00C34282"/>
    <w:rsid w:val="00C3490F"/>
    <w:rsid w:val="00C363B8"/>
    <w:rsid w:val="00C40047"/>
    <w:rsid w:val="00C413D7"/>
    <w:rsid w:val="00C41533"/>
    <w:rsid w:val="00C42C03"/>
    <w:rsid w:val="00C44D9D"/>
    <w:rsid w:val="00C458AB"/>
    <w:rsid w:val="00C472D4"/>
    <w:rsid w:val="00C5286F"/>
    <w:rsid w:val="00C54A26"/>
    <w:rsid w:val="00C64EFC"/>
    <w:rsid w:val="00C65C73"/>
    <w:rsid w:val="00C70087"/>
    <w:rsid w:val="00C734B3"/>
    <w:rsid w:val="00C743E8"/>
    <w:rsid w:val="00C75488"/>
    <w:rsid w:val="00C77D48"/>
    <w:rsid w:val="00C8099E"/>
    <w:rsid w:val="00C84610"/>
    <w:rsid w:val="00C85083"/>
    <w:rsid w:val="00C85F7E"/>
    <w:rsid w:val="00C8653F"/>
    <w:rsid w:val="00C91ACD"/>
    <w:rsid w:val="00C931A2"/>
    <w:rsid w:val="00C9383A"/>
    <w:rsid w:val="00C94578"/>
    <w:rsid w:val="00CA1EB9"/>
    <w:rsid w:val="00CA535D"/>
    <w:rsid w:val="00CA7A6F"/>
    <w:rsid w:val="00CB1C12"/>
    <w:rsid w:val="00CB73FD"/>
    <w:rsid w:val="00CC06C6"/>
    <w:rsid w:val="00CC14E7"/>
    <w:rsid w:val="00CC15A3"/>
    <w:rsid w:val="00CC1BEF"/>
    <w:rsid w:val="00CC211F"/>
    <w:rsid w:val="00CC48A7"/>
    <w:rsid w:val="00CC702E"/>
    <w:rsid w:val="00CD005B"/>
    <w:rsid w:val="00CD06EF"/>
    <w:rsid w:val="00CD11F1"/>
    <w:rsid w:val="00CD2BC9"/>
    <w:rsid w:val="00CD4565"/>
    <w:rsid w:val="00CD5497"/>
    <w:rsid w:val="00CD5F7D"/>
    <w:rsid w:val="00CD71A0"/>
    <w:rsid w:val="00CD7514"/>
    <w:rsid w:val="00CE1F4C"/>
    <w:rsid w:val="00CE31F8"/>
    <w:rsid w:val="00CE4E9C"/>
    <w:rsid w:val="00CE5729"/>
    <w:rsid w:val="00CE73E2"/>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83E"/>
    <w:rsid w:val="00D1715C"/>
    <w:rsid w:val="00D1718B"/>
    <w:rsid w:val="00D21D6B"/>
    <w:rsid w:val="00D22411"/>
    <w:rsid w:val="00D22EA6"/>
    <w:rsid w:val="00D22FF8"/>
    <w:rsid w:val="00D245A7"/>
    <w:rsid w:val="00D25F97"/>
    <w:rsid w:val="00D27D88"/>
    <w:rsid w:val="00D30026"/>
    <w:rsid w:val="00D307C2"/>
    <w:rsid w:val="00D31F12"/>
    <w:rsid w:val="00D3381B"/>
    <w:rsid w:val="00D33A6B"/>
    <w:rsid w:val="00D371A8"/>
    <w:rsid w:val="00D40125"/>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2907"/>
    <w:rsid w:val="00D7496F"/>
    <w:rsid w:val="00D80A6A"/>
    <w:rsid w:val="00D80B51"/>
    <w:rsid w:val="00D836FF"/>
    <w:rsid w:val="00D843A0"/>
    <w:rsid w:val="00D8516F"/>
    <w:rsid w:val="00D866B6"/>
    <w:rsid w:val="00D87087"/>
    <w:rsid w:val="00D95391"/>
    <w:rsid w:val="00D9798B"/>
    <w:rsid w:val="00D97B9A"/>
    <w:rsid w:val="00DA233F"/>
    <w:rsid w:val="00DA2616"/>
    <w:rsid w:val="00DA5CB2"/>
    <w:rsid w:val="00DA6C29"/>
    <w:rsid w:val="00DA7CA1"/>
    <w:rsid w:val="00DB0846"/>
    <w:rsid w:val="00DB3B80"/>
    <w:rsid w:val="00DB5D5F"/>
    <w:rsid w:val="00DC17E0"/>
    <w:rsid w:val="00DC69CF"/>
    <w:rsid w:val="00DC6E90"/>
    <w:rsid w:val="00DC76DE"/>
    <w:rsid w:val="00DD153F"/>
    <w:rsid w:val="00DD2D4B"/>
    <w:rsid w:val="00DD7E59"/>
    <w:rsid w:val="00DE0959"/>
    <w:rsid w:val="00DE36E4"/>
    <w:rsid w:val="00DE3B0B"/>
    <w:rsid w:val="00DE4F5D"/>
    <w:rsid w:val="00DE7C56"/>
    <w:rsid w:val="00DF0A40"/>
    <w:rsid w:val="00DF2119"/>
    <w:rsid w:val="00DF6B5E"/>
    <w:rsid w:val="00DF7B7B"/>
    <w:rsid w:val="00E00064"/>
    <w:rsid w:val="00E0006B"/>
    <w:rsid w:val="00E00140"/>
    <w:rsid w:val="00E007BD"/>
    <w:rsid w:val="00E01A8A"/>
    <w:rsid w:val="00E01F66"/>
    <w:rsid w:val="00E04293"/>
    <w:rsid w:val="00E059B3"/>
    <w:rsid w:val="00E10DE0"/>
    <w:rsid w:val="00E111F2"/>
    <w:rsid w:val="00E113A1"/>
    <w:rsid w:val="00E122B1"/>
    <w:rsid w:val="00E1348E"/>
    <w:rsid w:val="00E13D2B"/>
    <w:rsid w:val="00E1454B"/>
    <w:rsid w:val="00E1555A"/>
    <w:rsid w:val="00E155DE"/>
    <w:rsid w:val="00E16DE1"/>
    <w:rsid w:val="00E17EF2"/>
    <w:rsid w:val="00E19194"/>
    <w:rsid w:val="00E20726"/>
    <w:rsid w:val="00E233E0"/>
    <w:rsid w:val="00E255D6"/>
    <w:rsid w:val="00E25AD5"/>
    <w:rsid w:val="00E27BE0"/>
    <w:rsid w:val="00E31C87"/>
    <w:rsid w:val="00E32146"/>
    <w:rsid w:val="00E32CED"/>
    <w:rsid w:val="00E3787E"/>
    <w:rsid w:val="00E409A0"/>
    <w:rsid w:val="00E42C92"/>
    <w:rsid w:val="00E42F0F"/>
    <w:rsid w:val="00E45579"/>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2C34"/>
    <w:rsid w:val="00E73E09"/>
    <w:rsid w:val="00E746B6"/>
    <w:rsid w:val="00E773E6"/>
    <w:rsid w:val="00E80EB2"/>
    <w:rsid w:val="00E82E7E"/>
    <w:rsid w:val="00E834E7"/>
    <w:rsid w:val="00E86685"/>
    <w:rsid w:val="00E86C0E"/>
    <w:rsid w:val="00E90FE0"/>
    <w:rsid w:val="00E916DB"/>
    <w:rsid w:val="00E95B59"/>
    <w:rsid w:val="00E9621B"/>
    <w:rsid w:val="00EA072B"/>
    <w:rsid w:val="00EA212C"/>
    <w:rsid w:val="00EA33F7"/>
    <w:rsid w:val="00EA38A6"/>
    <w:rsid w:val="00EA3B91"/>
    <w:rsid w:val="00EA42E5"/>
    <w:rsid w:val="00EB4061"/>
    <w:rsid w:val="00EB49F1"/>
    <w:rsid w:val="00EB6084"/>
    <w:rsid w:val="00EB67AD"/>
    <w:rsid w:val="00EC432A"/>
    <w:rsid w:val="00EC4738"/>
    <w:rsid w:val="00EC576E"/>
    <w:rsid w:val="00EC7931"/>
    <w:rsid w:val="00EC7B6C"/>
    <w:rsid w:val="00EC7FFB"/>
    <w:rsid w:val="00ED0659"/>
    <w:rsid w:val="00ED10C4"/>
    <w:rsid w:val="00ED371D"/>
    <w:rsid w:val="00ED5510"/>
    <w:rsid w:val="00ED5654"/>
    <w:rsid w:val="00ED7609"/>
    <w:rsid w:val="00EE59A9"/>
    <w:rsid w:val="00EE6A45"/>
    <w:rsid w:val="00EF036E"/>
    <w:rsid w:val="00EF2A43"/>
    <w:rsid w:val="00EF3481"/>
    <w:rsid w:val="00EF3EB8"/>
    <w:rsid w:val="00EF4CDD"/>
    <w:rsid w:val="00EF5841"/>
    <w:rsid w:val="00EF7E86"/>
    <w:rsid w:val="00F013EF"/>
    <w:rsid w:val="00F02C70"/>
    <w:rsid w:val="00F04130"/>
    <w:rsid w:val="00F04C7D"/>
    <w:rsid w:val="00F07328"/>
    <w:rsid w:val="00F07767"/>
    <w:rsid w:val="00F1332A"/>
    <w:rsid w:val="00F146BF"/>
    <w:rsid w:val="00F16432"/>
    <w:rsid w:val="00F1798E"/>
    <w:rsid w:val="00F21E95"/>
    <w:rsid w:val="00F22741"/>
    <w:rsid w:val="00F23A6D"/>
    <w:rsid w:val="00F2427F"/>
    <w:rsid w:val="00F25F6C"/>
    <w:rsid w:val="00F2724D"/>
    <w:rsid w:val="00F31887"/>
    <w:rsid w:val="00F33DD9"/>
    <w:rsid w:val="00F35F6D"/>
    <w:rsid w:val="00F4039B"/>
    <w:rsid w:val="00F4105E"/>
    <w:rsid w:val="00F41998"/>
    <w:rsid w:val="00F43E67"/>
    <w:rsid w:val="00F43EC0"/>
    <w:rsid w:val="00F443E5"/>
    <w:rsid w:val="00F45029"/>
    <w:rsid w:val="00F45AA6"/>
    <w:rsid w:val="00F45F5C"/>
    <w:rsid w:val="00F479A2"/>
    <w:rsid w:val="00F47AA5"/>
    <w:rsid w:val="00F50770"/>
    <w:rsid w:val="00F514A4"/>
    <w:rsid w:val="00F517E2"/>
    <w:rsid w:val="00F54F29"/>
    <w:rsid w:val="00F563C4"/>
    <w:rsid w:val="00F61D2B"/>
    <w:rsid w:val="00F638C4"/>
    <w:rsid w:val="00F64F83"/>
    <w:rsid w:val="00F6794C"/>
    <w:rsid w:val="00F708DF"/>
    <w:rsid w:val="00F71AB1"/>
    <w:rsid w:val="00F71F7F"/>
    <w:rsid w:val="00F75316"/>
    <w:rsid w:val="00F81C57"/>
    <w:rsid w:val="00F83D75"/>
    <w:rsid w:val="00F84861"/>
    <w:rsid w:val="00F864A8"/>
    <w:rsid w:val="00F92E39"/>
    <w:rsid w:val="00F96136"/>
    <w:rsid w:val="00F96BDB"/>
    <w:rsid w:val="00F973D7"/>
    <w:rsid w:val="00FA0620"/>
    <w:rsid w:val="00FA1779"/>
    <w:rsid w:val="00FA3164"/>
    <w:rsid w:val="00FA34AA"/>
    <w:rsid w:val="00FB055E"/>
    <w:rsid w:val="00FB07CE"/>
    <w:rsid w:val="00FB1E24"/>
    <w:rsid w:val="00FB495D"/>
    <w:rsid w:val="00FB72AD"/>
    <w:rsid w:val="00FB764F"/>
    <w:rsid w:val="00FC2D89"/>
    <w:rsid w:val="00FC5257"/>
    <w:rsid w:val="00FC67FA"/>
    <w:rsid w:val="00FC6C0F"/>
    <w:rsid w:val="00FC7F33"/>
    <w:rsid w:val="00FD12AF"/>
    <w:rsid w:val="00FD1923"/>
    <w:rsid w:val="00FD21F9"/>
    <w:rsid w:val="00FD3B74"/>
    <w:rsid w:val="00FD69BF"/>
    <w:rsid w:val="00FD6D26"/>
    <w:rsid w:val="00FE1588"/>
    <w:rsid w:val="00FE2217"/>
    <w:rsid w:val="00FE25D3"/>
    <w:rsid w:val="00FE3E72"/>
    <w:rsid w:val="00FE562B"/>
    <w:rsid w:val="00FE582B"/>
    <w:rsid w:val="00FE5FA5"/>
    <w:rsid w:val="00FE6A90"/>
    <w:rsid w:val="00FF1E5F"/>
    <w:rsid w:val="00FF3A39"/>
    <w:rsid w:val="00FF4236"/>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C732153A-8572-4B2C-A6A2-D1D7638B6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批注框文本 字符"/>
    <w:basedOn w:val="a0"/>
    <w:link w:val="ac"/>
    <w:uiPriority w:val="99"/>
    <w:semiHidden/>
    <w:rsid w:val="009031C7"/>
    <w:rPr>
      <w:rFonts w:ascii="Segoe UI" w:eastAsia="宋体"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hAnsi="Times New Roman" w:cs="Times New Roman"/>
      <w:sz w:val="24"/>
      <w:szCs w:val="24"/>
      <w:lang w:val="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hAnsi="Times New Roman" w:cs="Times New Roman"/>
      <w:sz w:val="24"/>
      <w:szCs w:val="24"/>
      <w:lang w:val="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semiHidden/>
    <w:unhideWhenUsed/>
    <w:rsid w:val="0075529A"/>
    <w:pPr>
      <w:spacing w:before="100" w:beforeAutospacing="1" w:after="100" w:afterAutospacing="1" w:line="240" w:lineRule="auto"/>
    </w:pPr>
    <w:rPr>
      <w:rFonts w:ascii="Times New Roman" w:hAnsi="Times New Roman" w:cs="Times New Roman"/>
      <w:sz w:val="24"/>
      <w:szCs w:val="24"/>
      <w:lang w:val="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hAnsi="Times New Roman" w:cs="Times New Roman"/>
      <w:sz w:val="24"/>
      <w:szCs w:val="24"/>
      <w:lang w:val="de-DE"/>
    </w:rPr>
  </w:style>
  <w:style w:type="paragraph" w:customStyle="1" w:styleId="xl20">
    <w:name w:val="xl20"/>
    <w:basedOn w:val="a"/>
    <w:rsid w:val="00052598"/>
    <w:pPr>
      <w:spacing w:before="100" w:beforeAutospacing="1" w:after="100" w:afterAutospacing="1" w:line="240" w:lineRule="auto"/>
    </w:pPr>
    <w:rPr>
      <w:rFonts w:ascii="Times New Roman" w:hAnsi="Times New Roman" w:cs="Times New Roman"/>
      <w:color w:val="0563C1"/>
      <w:sz w:val="24"/>
      <w:szCs w:val="24"/>
      <w:u w:val="single"/>
      <w:lang w:val="de-DE"/>
    </w:rPr>
  </w:style>
  <w:style w:type="paragraph" w:customStyle="1" w:styleId="xl21">
    <w:name w:val="xl21"/>
    <w:basedOn w:val="a"/>
    <w:rsid w:val="00052598"/>
    <w:pPr>
      <w:spacing w:before="100" w:beforeAutospacing="1" w:after="100" w:afterAutospacing="1" w:line="240" w:lineRule="auto"/>
    </w:pPr>
    <w:rPr>
      <w:rFonts w:ascii="Times New Roman" w:hAnsi="Times New Roman" w:cs="Times New Roman"/>
      <w:sz w:val="24"/>
      <w:szCs w:val="24"/>
      <w:lang w:val="de-DE"/>
    </w:rPr>
  </w:style>
  <w:style w:type="paragraph" w:customStyle="1" w:styleId="xl23">
    <w:name w:val="xl23"/>
    <w:basedOn w:val="a"/>
    <w:rsid w:val="00052598"/>
    <w:pPr>
      <w:spacing w:before="100" w:beforeAutospacing="1" w:after="100" w:afterAutospacing="1" w:line="240" w:lineRule="auto"/>
    </w:pPr>
    <w:rPr>
      <w:rFonts w:ascii="Times New Roman" w:hAnsi="Times New Roman" w:cs="Times New Roman"/>
      <w:sz w:val="24"/>
      <w:szCs w:val="24"/>
      <w:lang w:val="de-DE"/>
    </w:rPr>
  </w:style>
  <w:style w:type="paragraph" w:customStyle="1" w:styleId="xl26">
    <w:name w:val="xl26"/>
    <w:basedOn w:val="a"/>
    <w:rsid w:val="00052598"/>
    <w:pPr>
      <w:spacing w:before="100" w:beforeAutospacing="1" w:after="100" w:afterAutospacing="1" w:line="240" w:lineRule="auto"/>
      <w:textAlignment w:val="center"/>
    </w:pPr>
    <w:rPr>
      <w:rFonts w:ascii="Times New Roman" w:hAnsi="Times New Roman" w:cs="Times New Roman"/>
      <w:sz w:val="22"/>
      <w:lang w:val="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3B1AF1"/>
    <w:rPr>
      <w:sz w:val="16"/>
      <w:szCs w:val="16"/>
    </w:rPr>
  </w:style>
  <w:style w:type="paragraph" w:styleId="af4">
    <w:name w:val="annotation text"/>
    <w:basedOn w:val="a"/>
    <w:link w:val="af5"/>
    <w:uiPriority w:val="99"/>
    <w:unhideWhenUsed/>
    <w:rsid w:val="003B1AF1"/>
    <w:pPr>
      <w:spacing w:line="240" w:lineRule="auto"/>
    </w:pPr>
    <w:rPr>
      <w:sz w:val="20"/>
      <w:szCs w:val="20"/>
    </w:rPr>
  </w:style>
  <w:style w:type="character" w:customStyle="1" w:styleId="af5">
    <w:name w:val="批注文字 字符"/>
    <w:basedOn w:val="a0"/>
    <w:link w:val="af4"/>
    <w:uiPriority w:val="99"/>
    <w:rsid w:val="003B1AF1"/>
    <w:rPr>
      <w:sz w:val="20"/>
      <w:szCs w:val="20"/>
      <w:lang w:val="en-GB"/>
    </w:rPr>
  </w:style>
  <w:style w:type="paragraph" w:styleId="af6">
    <w:name w:val="annotation subject"/>
    <w:basedOn w:val="af4"/>
    <w:next w:val="af4"/>
    <w:link w:val="af7"/>
    <w:uiPriority w:val="99"/>
    <w:semiHidden/>
    <w:unhideWhenUsed/>
    <w:rsid w:val="003B1AF1"/>
    <w:rPr>
      <w:b/>
      <w:bCs/>
    </w:rPr>
  </w:style>
  <w:style w:type="character" w:customStyle="1" w:styleId="af7">
    <w:name w:val="批注主题 字符"/>
    <w:basedOn w:val="af5"/>
    <w:link w:val="af6"/>
    <w:uiPriority w:val="99"/>
    <w:semiHidden/>
    <w:rsid w:val="003B1AF1"/>
    <w:rPr>
      <w:b/>
      <w:bCs/>
      <w:sz w:val="20"/>
      <w:szCs w:val="20"/>
      <w:lang w:val="en-GB"/>
    </w:rPr>
  </w:style>
  <w:style w:type="character" w:customStyle="1" w:styleId="Mention1">
    <w:name w:val="Mention1"/>
    <w:basedOn w:val="a0"/>
    <w:uiPriority w:val="99"/>
    <w:unhideWhenUsed/>
    <w:rsid w:val="0045038E"/>
    <w:rPr>
      <w:color w:val="2B579A"/>
      <w:shd w:val="clear" w:color="auto" w:fill="E1DFDD"/>
    </w:rPr>
  </w:style>
  <w:style w:type="paragraph" w:styleId="af8">
    <w:name w:val="Revision"/>
    <w:hidden/>
    <w:uiPriority w:val="99"/>
    <w:semiHidden/>
    <w:rsid w:val="00A65EE0"/>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25149712">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2F4286-395A-49B1-BA01-8850D8B15F39}">
  <ds:schemaRefs>
    <ds:schemaRef ds:uri="http://schemas.openxmlformats.org/officeDocument/2006/bibliography"/>
  </ds:schemaRefs>
</ds:datastoreItem>
</file>

<file path=customXml/itemProps2.xml><?xml version="1.0" encoding="utf-8"?>
<ds:datastoreItem xmlns:ds="http://schemas.openxmlformats.org/officeDocument/2006/customXml" ds:itemID="{DDC5F149-2570-4A7A-A223-59B18349D0EF}">
  <ds:schemaRefs>
    <ds:schemaRef ds:uri="http://schemas.microsoft.com/office/2006/metadata/properties"/>
    <ds:schemaRef ds:uri="f44aaffe-57ba-44ee-9c95-db698e2c105a"/>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3b4d394d-3e9b-4b09-8510-416eecfe5e8e"/>
    <ds:schemaRef ds:uri="http://www.w3.org/XML/1998/namespace"/>
  </ds:schemaRefs>
</ds:datastoreItem>
</file>

<file path=customXml/itemProps3.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4.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3</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1926</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 Ivy</cp:lastModifiedBy>
  <cp:revision>91</cp:revision>
  <cp:lastPrinted>2023-06-24T14:16:00Z</cp:lastPrinted>
  <dcterms:created xsi:type="dcterms:W3CDTF">2022-11-11T02:10:00Z</dcterms:created>
  <dcterms:modified xsi:type="dcterms:W3CDTF">2023-06-24T14:16:00Z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